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1674" w:rsidRDefault="00AF1674">
      <w:r>
        <w:t>Sonderpreis</w:t>
      </w:r>
    </w:p>
    <w:p w:rsidR="00AF1674" w:rsidRDefault="00AF1674">
      <w:bookmarkStart w:id="0" w:name="_GoBack"/>
      <w:bookmarkEnd w:id="0"/>
    </w:p>
    <w:p w:rsidR="007512AC" w:rsidRDefault="00BC7E75" w:rsidP="00FE769D">
      <w:pPr>
        <w:spacing w:after="0" w:line="240" w:lineRule="auto"/>
        <w:rPr>
          <w:rFonts w:ascii="Arial" w:eastAsia="Times New Roman" w:hAnsi="Arial"/>
          <w:b/>
          <w:lang w:eastAsia="de-DE"/>
        </w:rPr>
      </w:pPr>
      <w:r w:rsidRPr="007512AC">
        <w:rPr>
          <w:rFonts w:ascii="Arial" w:eastAsia="Times New Roman" w:hAnsi="Arial"/>
          <w:b/>
          <w:lang w:eastAsia="de-DE"/>
        </w:rPr>
        <w:t>Premier-</w:t>
      </w:r>
      <w:r w:rsidR="00882726" w:rsidRPr="007512AC">
        <w:rPr>
          <w:rFonts w:ascii="Arial" w:eastAsia="Times New Roman" w:hAnsi="Arial"/>
          <w:b/>
          <w:lang w:eastAsia="de-DE"/>
        </w:rPr>
        <w:t>Bank des Jahres 2017</w:t>
      </w:r>
    </w:p>
    <w:p w:rsidR="00FE769D" w:rsidRDefault="00FE769D" w:rsidP="00FE769D">
      <w:pPr>
        <w:spacing w:after="0" w:line="240" w:lineRule="auto"/>
        <w:rPr>
          <w:rFonts w:ascii="Arial" w:eastAsia="Times New Roman" w:hAnsi="Arial"/>
          <w:b/>
          <w:lang w:eastAsia="de-DE"/>
        </w:rPr>
      </w:pPr>
    </w:p>
    <w:p w:rsidR="00FE769D" w:rsidRPr="007512AC" w:rsidRDefault="00FE769D" w:rsidP="00FE769D">
      <w:pPr>
        <w:spacing w:after="0" w:line="240" w:lineRule="auto"/>
        <w:rPr>
          <w:rFonts w:ascii="Arial" w:eastAsia="Times New Roman" w:hAnsi="Arial"/>
          <w:b/>
          <w:lang w:eastAsia="de-DE"/>
        </w:rPr>
      </w:pPr>
    </w:p>
    <w:p w:rsidR="007512AC" w:rsidRPr="007512AC" w:rsidRDefault="007512AC" w:rsidP="00FE769D">
      <w:pPr>
        <w:spacing w:after="0" w:line="240" w:lineRule="auto"/>
        <w:rPr>
          <w:rFonts w:ascii="Arial" w:eastAsia="Times New Roman" w:hAnsi="Arial"/>
          <w:b/>
          <w:i/>
          <w:lang w:eastAsia="de-DE"/>
        </w:rPr>
      </w:pPr>
      <w:r w:rsidRPr="007512AC">
        <w:rPr>
          <w:rFonts w:ascii="Arial" w:eastAsia="Times New Roman" w:hAnsi="Arial"/>
          <w:b/>
          <w:i/>
          <w:lang w:eastAsia="de-DE"/>
        </w:rPr>
        <w:t>Volksbank Raiffeisenbank Niederschlesien eG</w:t>
      </w:r>
    </w:p>
    <w:p w:rsidR="007512AC" w:rsidRPr="007512AC" w:rsidRDefault="007512AC" w:rsidP="007512AC">
      <w:pPr>
        <w:rPr>
          <w:rFonts w:ascii="Arial" w:hAnsi="Arial" w:cs="Arial"/>
          <w:sz w:val="20"/>
          <w:szCs w:val="20"/>
        </w:rPr>
      </w:pPr>
      <w:r w:rsidRPr="00DB5211">
        <w:rPr>
          <w:rFonts w:ascii="Arial" w:hAnsi="Arial" w:cs="Arial"/>
          <w:sz w:val="20"/>
          <w:szCs w:val="20"/>
        </w:rPr>
        <w:t>Görlitz (Sachsen)</w:t>
      </w:r>
    </w:p>
    <w:p w:rsidR="007512AC" w:rsidRPr="007512AC" w:rsidRDefault="007512AC" w:rsidP="007512AC">
      <w:pPr>
        <w:rPr>
          <w:rFonts w:ascii="Arial" w:eastAsia="Times New Roman" w:hAnsi="Arial" w:cs="Arial"/>
          <w:b/>
          <w:color w:val="0000FF"/>
        </w:rPr>
      </w:pPr>
      <w:r>
        <w:rPr>
          <w:rFonts w:ascii="Arial" w:eastAsia="Times New Roman" w:hAnsi="Arial" w:cs="Arial"/>
          <w:b/>
          <w:color w:val="0000FF"/>
        </w:rPr>
        <w:t>J</w:t>
      </w:r>
      <w:r w:rsidRPr="00CE6A01">
        <w:rPr>
          <w:rFonts w:ascii="Arial" w:eastAsia="Times New Roman" w:hAnsi="Arial" w:cs="Arial"/>
          <w:b/>
          <w:color w:val="0000FF"/>
        </w:rPr>
        <w:t>ährliche</w:t>
      </w:r>
      <w:r>
        <w:rPr>
          <w:rFonts w:ascii="Arial" w:eastAsia="Times New Roman" w:hAnsi="Arial" w:cs="Arial"/>
          <w:b/>
          <w:color w:val="0000FF"/>
        </w:rPr>
        <w:t>s</w:t>
      </w:r>
      <w:r w:rsidRPr="00CE6A01">
        <w:rPr>
          <w:rFonts w:ascii="Arial" w:eastAsia="Times New Roman" w:hAnsi="Arial" w:cs="Arial"/>
          <w:b/>
          <w:color w:val="0000FF"/>
        </w:rPr>
        <w:t xml:space="preserve"> Kreditwachstum von 10 %</w:t>
      </w:r>
    </w:p>
    <w:p w:rsidR="007512AC" w:rsidRPr="00DB5211" w:rsidRDefault="007512AC" w:rsidP="007512AC">
      <w:pPr>
        <w:rPr>
          <w:rFonts w:ascii="Arial" w:hAnsi="Arial" w:cs="Arial"/>
          <w:sz w:val="20"/>
          <w:szCs w:val="20"/>
        </w:rPr>
      </w:pPr>
      <w:r w:rsidRPr="00DB5211">
        <w:rPr>
          <w:rFonts w:ascii="Arial" w:hAnsi="Arial" w:cs="Arial"/>
          <w:sz w:val="20"/>
          <w:szCs w:val="20"/>
        </w:rPr>
        <w:t>Die Volksbank Raiffeisenbank Niederschlesien eG ist als starker Partner für Bankgeschäfte von Privat- und Firmenkunden bekannt und verfügt über ein breites Vertriebsnetz, moderne Techn</w:t>
      </w:r>
      <w:r>
        <w:rPr>
          <w:rFonts w:ascii="Arial" w:hAnsi="Arial" w:cs="Arial"/>
          <w:sz w:val="20"/>
          <w:szCs w:val="20"/>
        </w:rPr>
        <w:t>ik und kurze</w:t>
      </w:r>
      <w:r w:rsidRPr="00DB5211">
        <w:rPr>
          <w:rFonts w:ascii="Arial" w:hAnsi="Arial" w:cs="Arial"/>
          <w:sz w:val="20"/>
          <w:szCs w:val="20"/>
        </w:rPr>
        <w:t xml:space="preserve"> Entscheidungswege, die den rund 27.000 Kunden z</w:t>
      </w:r>
      <w:r>
        <w:rPr>
          <w:rFonts w:ascii="Arial" w:hAnsi="Arial" w:cs="Arial"/>
          <w:sz w:val="20"/>
          <w:szCs w:val="20"/>
        </w:rPr>
        <w:t>ugute</w:t>
      </w:r>
      <w:r w:rsidRPr="00DB5211">
        <w:rPr>
          <w:rFonts w:ascii="Arial" w:hAnsi="Arial" w:cs="Arial"/>
          <w:sz w:val="20"/>
          <w:szCs w:val="20"/>
        </w:rPr>
        <w:t xml:space="preserve">kommen. 100 Mitarbeiter sorgen in 15 Geschäftsstellen für einen reibungslosen Ablauf. </w:t>
      </w:r>
    </w:p>
    <w:p w:rsidR="007512AC" w:rsidRDefault="007512AC" w:rsidP="007512AC">
      <w:pPr>
        <w:rPr>
          <w:rFonts w:ascii="Arial" w:hAnsi="Arial" w:cs="Arial"/>
          <w:sz w:val="20"/>
          <w:szCs w:val="20"/>
        </w:rPr>
      </w:pPr>
      <w:r w:rsidRPr="00DB5211">
        <w:rPr>
          <w:rFonts w:ascii="Arial" w:hAnsi="Arial" w:cs="Arial"/>
          <w:sz w:val="20"/>
          <w:szCs w:val="20"/>
        </w:rPr>
        <w:t>Das betreute Kundenwertvolumen der Volksbank Raiffeisenbank Niederschlesien eG b</w:t>
      </w:r>
      <w:r>
        <w:rPr>
          <w:rFonts w:ascii="Arial" w:hAnsi="Arial" w:cs="Arial"/>
          <w:sz w:val="20"/>
          <w:szCs w:val="20"/>
        </w:rPr>
        <w:t>etrug im Jahr 2016 769 Mio.</w:t>
      </w:r>
      <w:r w:rsidRPr="00DB5211">
        <w:rPr>
          <w:rFonts w:ascii="Arial" w:hAnsi="Arial" w:cs="Arial"/>
          <w:sz w:val="20"/>
          <w:szCs w:val="20"/>
        </w:rPr>
        <w:t xml:space="preserve"> Euro, was eine Steigerung von fast sechs Prozent im Gegensatz zu 2015 bedeutet. Ebenfalls konnte die Bilanzsumme um fünf Prozent im Verglei</w:t>
      </w:r>
      <w:r>
        <w:rPr>
          <w:rFonts w:ascii="Arial" w:hAnsi="Arial" w:cs="Arial"/>
          <w:sz w:val="20"/>
          <w:szCs w:val="20"/>
        </w:rPr>
        <w:t>ch zum Vorjahr auf 392 Mio.</w:t>
      </w:r>
      <w:r w:rsidRPr="00DB5211">
        <w:rPr>
          <w:rFonts w:ascii="Arial" w:hAnsi="Arial" w:cs="Arial"/>
          <w:sz w:val="20"/>
          <w:szCs w:val="20"/>
        </w:rPr>
        <w:t xml:space="preserve"> Euro gesteigert werden. </w:t>
      </w:r>
    </w:p>
    <w:p w:rsidR="007512AC" w:rsidRPr="00DB5211" w:rsidRDefault="007512AC" w:rsidP="007512AC">
      <w:pPr>
        <w:rPr>
          <w:rFonts w:ascii="Arial" w:hAnsi="Arial" w:cs="Arial"/>
          <w:sz w:val="20"/>
          <w:szCs w:val="20"/>
        </w:rPr>
      </w:pPr>
      <w:r w:rsidRPr="00DB5211">
        <w:rPr>
          <w:rFonts w:ascii="Arial" w:hAnsi="Arial" w:cs="Arial"/>
          <w:sz w:val="20"/>
          <w:szCs w:val="20"/>
        </w:rPr>
        <w:t xml:space="preserve">Auch die bearbeiteten Kundenanfragen haben sich im Zeitraum </w:t>
      </w:r>
      <w:r>
        <w:rPr>
          <w:rFonts w:ascii="Arial" w:hAnsi="Arial" w:cs="Arial"/>
          <w:sz w:val="20"/>
          <w:szCs w:val="20"/>
        </w:rPr>
        <w:t>von 2014 bis</w:t>
      </w:r>
      <w:r w:rsidRPr="00DB5211">
        <w:rPr>
          <w:rFonts w:ascii="Arial" w:hAnsi="Arial" w:cs="Arial"/>
          <w:sz w:val="20"/>
          <w:szCs w:val="20"/>
        </w:rPr>
        <w:t xml:space="preserve"> 2015 erhöht: Während im Jahr 2014 618 Anfragen bearbeitet wurden, stieg die Anzahl ein Jahr später auf 802. Des Weiteren fand eine Steigerung der genehmigten K</w:t>
      </w:r>
      <w:r>
        <w:rPr>
          <w:rFonts w:ascii="Arial" w:hAnsi="Arial" w:cs="Arial"/>
          <w:sz w:val="20"/>
          <w:szCs w:val="20"/>
        </w:rPr>
        <w:t>reditabschlüsse von 27 Mio.</w:t>
      </w:r>
      <w:r w:rsidRPr="00DB5211">
        <w:rPr>
          <w:rFonts w:ascii="Arial" w:hAnsi="Arial" w:cs="Arial"/>
          <w:sz w:val="20"/>
          <w:szCs w:val="20"/>
        </w:rPr>
        <w:t xml:space="preserve"> Euro auf</w:t>
      </w:r>
      <w:r>
        <w:rPr>
          <w:rFonts w:ascii="Arial" w:hAnsi="Arial" w:cs="Arial"/>
          <w:sz w:val="20"/>
          <w:szCs w:val="20"/>
        </w:rPr>
        <w:t xml:space="preserve"> 33 Mio.</w:t>
      </w:r>
      <w:r w:rsidRPr="00DB5211">
        <w:rPr>
          <w:rFonts w:ascii="Arial" w:hAnsi="Arial" w:cs="Arial"/>
          <w:sz w:val="20"/>
          <w:szCs w:val="20"/>
        </w:rPr>
        <w:t xml:space="preserve"> Euro statt, was ein Wachstum von 22 Prozent bedeutet. </w:t>
      </w:r>
    </w:p>
    <w:p w:rsidR="007512AC" w:rsidRDefault="007512AC" w:rsidP="007512AC">
      <w:pPr>
        <w:rPr>
          <w:rFonts w:ascii="Arial" w:hAnsi="Arial" w:cs="Arial"/>
          <w:sz w:val="20"/>
          <w:szCs w:val="20"/>
        </w:rPr>
      </w:pPr>
      <w:r w:rsidRPr="00DB5211">
        <w:rPr>
          <w:rFonts w:ascii="Arial" w:hAnsi="Arial" w:cs="Arial"/>
          <w:sz w:val="20"/>
          <w:szCs w:val="20"/>
        </w:rPr>
        <w:t xml:space="preserve">Das jährliche Kreditwachstum der Volksbank Raiffeisenbank Niederschlesien eG betrug innerhalb der letzten fünf Jahre durchschnittlich zehn Prozent und liegt damit weit über den Ergebnissen vergleichbarer Volksbanken, Sparkassen und Großbanken. </w:t>
      </w:r>
    </w:p>
    <w:p w:rsidR="007512AC" w:rsidRPr="00DB5211" w:rsidRDefault="007512AC" w:rsidP="007512AC">
      <w:pPr>
        <w:rPr>
          <w:rFonts w:ascii="Arial" w:hAnsi="Arial" w:cs="Arial"/>
          <w:sz w:val="20"/>
          <w:szCs w:val="20"/>
        </w:rPr>
      </w:pPr>
      <w:r w:rsidRPr="00DB5211">
        <w:rPr>
          <w:rFonts w:ascii="Arial" w:hAnsi="Arial" w:cs="Arial"/>
          <w:sz w:val="20"/>
          <w:szCs w:val="20"/>
        </w:rPr>
        <w:t xml:space="preserve">Dank einer verlässlichen und soliden Partnerschaft mit den Kunden erhöhten sich die bilanziellen Kundeneinlagen um 5,61 Prozent. </w:t>
      </w:r>
    </w:p>
    <w:p w:rsidR="007512AC" w:rsidRDefault="007512AC" w:rsidP="007512AC">
      <w:pPr>
        <w:rPr>
          <w:rFonts w:ascii="Arial" w:hAnsi="Arial" w:cs="Arial"/>
          <w:sz w:val="20"/>
          <w:szCs w:val="20"/>
        </w:rPr>
      </w:pPr>
      <w:r w:rsidRPr="00DB5211">
        <w:rPr>
          <w:rFonts w:ascii="Arial" w:hAnsi="Arial" w:cs="Arial"/>
          <w:sz w:val="20"/>
          <w:szCs w:val="20"/>
        </w:rPr>
        <w:t xml:space="preserve">Hervorragende Ergebnisse erzielte die Volksbank Raiffeisenbank Niederschlesien eG bei der Zufriedenheitsstudie des Instituts für Vermögensbildung im Februar 2017. Sie erhielt die Note 1,43 und ist damit Testsieger von insgesamt 1.450 bewerteten Banken. Top-Bewertungen wurden hierbei in den Rubriken Vor- und Nachbereitung, Atmosphäre/Interaktion sowie Kunden- und Sachgerechtigkeit erzielt. </w:t>
      </w:r>
    </w:p>
    <w:p w:rsidR="007512AC" w:rsidRPr="00DB5211" w:rsidRDefault="007512AC" w:rsidP="007512AC">
      <w:pPr>
        <w:rPr>
          <w:rFonts w:ascii="Arial" w:hAnsi="Arial" w:cs="Arial"/>
          <w:sz w:val="20"/>
          <w:szCs w:val="20"/>
        </w:rPr>
      </w:pPr>
      <w:r w:rsidRPr="00DB5211">
        <w:rPr>
          <w:rFonts w:ascii="Arial" w:hAnsi="Arial" w:cs="Arial"/>
          <w:sz w:val="20"/>
          <w:szCs w:val="20"/>
        </w:rPr>
        <w:t>Im DEUTSCHLAND TEST der Zeitschrift FOCUS erhielt die Volksbank Raiffeisenbank Niederschlesien eG zudem aus über 1.200 bewerteten Banken die Auszeichnung „kundenfreundliche Bank“. Außerdem ist sie die einzige Bank in Ostsachsen, die beim Finanztest die Auszeichnung als eine der fairsten Banken in puncto Kontoführungsgebühr in Verbindung mit günstigen Dispozinsen erhielt. 2014 erhielt sie als erste Bank Ostdeutschlands das Q-Siegel.</w:t>
      </w:r>
    </w:p>
    <w:p w:rsidR="007512AC" w:rsidRPr="007512AC" w:rsidRDefault="007512AC" w:rsidP="007512AC">
      <w:pPr>
        <w:rPr>
          <w:rFonts w:ascii="Arial" w:hAnsi="Arial" w:cs="Arial"/>
          <w:sz w:val="20"/>
          <w:szCs w:val="20"/>
        </w:rPr>
      </w:pPr>
      <w:r w:rsidRPr="00DB5211">
        <w:rPr>
          <w:rFonts w:ascii="Arial" w:hAnsi="Arial" w:cs="Arial"/>
          <w:sz w:val="20"/>
          <w:szCs w:val="20"/>
        </w:rPr>
        <w:t xml:space="preserve">Regionales Engagement wird bei der Volksbank Raiffeisenbank Niederschlesien eG ebenfalls großgeschrieben. Im Jahr 2016 unterstützte sie rund 70 Vereine mit insgesamt rund 50.000 Euro. Zahlreiche </w:t>
      </w:r>
      <w:proofErr w:type="spellStart"/>
      <w:r w:rsidRPr="00DB5211">
        <w:rPr>
          <w:rFonts w:ascii="Arial" w:hAnsi="Arial" w:cs="Arial"/>
          <w:sz w:val="20"/>
          <w:szCs w:val="20"/>
        </w:rPr>
        <w:t>Sponsoringvereinbarungen</w:t>
      </w:r>
      <w:proofErr w:type="spellEnd"/>
      <w:r w:rsidRPr="00DB5211">
        <w:rPr>
          <w:rFonts w:ascii="Arial" w:hAnsi="Arial" w:cs="Arial"/>
          <w:sz w:val="20"/>
          <w:szCs w:val="20"/>
        </w:rPr>
        <w:t xml:space="preserve"> sowie Spendenaktionen und Projektbeteiligungen der Bank unterstützen kontinuierlich gemeinnützige Zwecke. </w:t>
      </w:r>
    </w:p>
    <w:p w:rsidR="00882726" w:rsidRPr="00AF1674" w:rsidRDefault="007512AC" w:rsidP="007512AC">
      <w:pPr>
        <w:rPr>
          <w:rFonts w:ascii="Arial" w:hAnsi="Arial" w:cs="Arial"/>
          <w:sz w:val="20"/>
          <w:szCs w:val="20"/>
        </w:rPr>
      </w:pPr>
      <w:r w:rsidRPr="007512AC">
        <w:rPr>
          <w:rFonts w:ascii="Arial" w:hAnsi="Arial" w:cs="Arial"/>
          <w:sz w:val="20"/>
          <w:szCs w:val="20"/>
        </w:rPr>
        <w:t xml:space="preserve">Die Volksbank Raiffeisenbank Niederschlesien eG wurde </w:t>
      </w:r>
      <w:r>
        <w:rPr>
          <w:rFonts w:ascii="Arial" w:hAnsi="Arial" w:cs="Arial"/>
          <w:sz w:val="20"/>
          <w:szCs w:val="20"/>
        </w:rPr>
        <w:t>nominiert</w:t>
      </w:r>
      <w:r w:rsidRPr="007512AC">
        <w:rPr>
          <w:rFonts w:ascii="Arial" w:hAnsi="Arial" w:cs="Arial"/>
          <w:sz w:val="20"/>
          <w:szCs w:val="20"/>
        </w:rPr>
        <w:t xml:space="preserve"> durch EMS Ihr Beraterteam </w:t>
      </w:r>
      <w:proofErr w:type="spellStart"/>
      <w:r w:rsidRPr="007512AC">
        <w:rPr>
          <w:rFonts w:ascii="Arial" w:hAnsi="Arial" w:cs="Arial"/>
          <w:sz w:val="20"/>
          <w:szCs w:val="20"/>
        </w:rPr>
        <w:t>Hinner</w:t>
      </w:r>
      <w:proofErr w:type="spellEnd"/>
      <w:r w:rsidRPr="007512AC">
        <w:rPr>
          <w:rFonts w:ascii="Arial" w:hAnsi="Arial" w:cs="Arial"/>
          <w:sz w:val="20"/>
          <w:szCs w:val="20"/>
        </w:rPr>
        <w:t>. Im Jahre 2014 erfolgte die A</w:t>
      </w:r>
      <w:r w:rsidR="00AF1674">
        <w:rPr>
          <w:rFonts w:ascii="Arial" w:hAnsi="Arial" w:cs="Arial"/>
          <w:sz w:val="20"/>
          <w:szCs w:val="20"/>
        </w:rPr>
        <w:t>uszeichnung als Bank des Jahres.</w:t>
      </w:r>
    </w:p>
    <w:sectPr w:rsidR="00882726" w:rsidRPr="00AF1674">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84EC3"/>
    <w:multiLevelType w:val="hybridMultilevel"/>
    <w:tmpl w:val="FB80FB1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20C0252E"/>
    <w:multiLevelType w:val="hybridMultilevel"/>
    <w:tmpl w:val="A266CDDC"/>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40B226FF"/>
    <w:multiLevelType w:val="hybridMultilevel"/>
    <w:tmpl w:val="6E4E22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5E2167DE"/>
    <w:multiLevelType w:val="hybridMultilevel"/>
    <w:tmpl w:val="D5A0192E"/>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60F60D6B"/>
    <w:multiLevelType w:val="hybridMultilevel"/>
    <w:tmpl w:val="2522EB5E"/>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726"/>
    <w:rsid w:val="00166353"/>
    <w:rsid w:val="001F3E76"/>
    <w:rsid w:val="002D0894"/>
    <w:rsid w:val="005A330D"/>
    <w:rsid w:val="007512AC"/>
    <w:rsid w:val="00882726"/>
    <w:rsid w:val="00A079A7"/>
    <w:rsid w:val="00AF1674"/>
    <w:rsid w:val="00BC7E75"/>
    <w:rsid w:val="00C41A44"/>
    <w:rsid w:val="00FE769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2726"/>
    <w:pPr>
      <w:ind w:left="720"/>
      <w:contextualSpacing/>
    </w:pPr>
  </w:style>
  <w:style w:type="paragraph" w:styleId="Kopfzeile">
    <w:name w:val="header"/>
    <w:basedOn w:val="Standard"/>
    <w:link w:val="KopfzeileZchn1"/>
    <w:uiPriority w:val="99"/>
    <w:unhideWhenUsed/>
    <w:rsid w:val="00882726"/>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KopfzeileZchn">
    <w:name w:val="Kopfzeile Zchn"/>
    <w:basedOn w:val="Absatz-Standardschriftart"/>
    <w:uiPriority w:val="99"/>
    <w:semiHidden/>
    <w:rsid w:val="00882726"/>
  </w:style>
  <w:style w:type="character" w:customStyle="1" w:styleId="KopfzeileZchn1">
    <w:name w:val="Kopfzeile Zchn1"/>
    <w:basedOn w:val="Absatz-Standardschriftart"/>
    <w:link w:val="Kopfzeile"/>
    <w:uiPriority w:val="99"/>
    <w:locked/>
    <w:rsid w:val="00882726"/>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82726"/>
    <w:pPr>
      <w:ind w:left="720"/>
      <w:contextualSpacing/>
    </w:pPr>
  </w:style>
  <w:style w:type="paragraph" w:styleId="Kopfzeile">
    <w:name w:val="header"/>
    <w:basedOn w:val="Standard"/>
    <w:link w:val="KopfzeileZchn1"/>
    <w:uiPriority w:val="99"/>
    <w:unhideWhenUsed/>
    <w:rsid w:val="00882726"/>
    <w:pPr>
      <w:tabs>
        <w:tab w:val="center" w:pos="4536"/>
        <w:tab w:val="right" w:pos="9072"/>
      </w:tabs>
      <w:suppressAutoHyphens/>
      <w:spacing w:after="0" w:line="240" w:lineRule="auto"/>
    </w:pPr>
    <w:rPr>
      <w:rFonts w:ascii="Times New Roman" w:eastAsia="Times New Roman" w:hAnsi="Times New Roman" w:cs="Times New Roman"/>
      <w:sz w:val="20"/>
      <w:szCs w:val="20"/>
      <w:lang w:eastAsia="ar-SA"/>
    </w:rPr>
  </w:style>
  <w:style w:type="character" w:customStyle="1" w:styleId="KopfzeileZchn">
    <w:name w:val="Kopfzeile Zchn"/>
    <w:basedOn w:val="Absatz-Standardschriftart"/>
    <w:uiPriority w:val="99"/>
    <w:semiHidden/>
    <w:rsid w:val="00882726"/>
  </w:style>
  <w:style w:type="character" w:customStyle="1" w:styleId="KopfzeileZchn1">
    <w:name w:val="Kopfzeile Zchn1"/>
    <w:basedOn w:val="Absatz-Standardschriftart"/>
    <w:link w:val="Kopfzeile"/>
    <w:uiPriority w:val="99"/>
    <w:locked/>
    <w:rsid w:val="00882726"/>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848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383</Words>
  <Characters>2416</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Peter Sorgau</dc:creator>
  <cp:lastModifiedBy>Klaus Peter Sorgau</cp:lastModifiedBy>
  <cp:revision>3</cp:revision>
  <dcterms:created xsi:type="dcterms:W3CDTF">2017-10-18T12:02:00Z</dcterms:created>
  <dcterms:modified xsi:type="dcterms:W3CDTF">2017-10-18T12:03:00Z</dcterms:modified>
</cp:coreProperties>
</file>