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BA" w:rsidRPr="00625F69" w:rsidRDefault="00C94ABA" w:rsidP="00C94ABA">
      <w:pPr>
        <w:autoSpaceDE w:val="0"/>
        <w:autoSpaceDN w:val="0"/>
        <w:adjustRightInd w:val="0"/>
        <w:spacing w:line="240" w:lineRule="auto"/>
        <w:rPr>
          <w:rFonts w:ascii="Verdana" w:hAnsi="Verdana" w:cs="Arial"/>
          <w:b/>
          <w:color w:val="FF0000"/>
          <w:sz w:val="36"/>
          <w:szCs w:val="36"/>
        </w:rPr>
      </w:pPr>
      <w:bookmarkStart w:id="0" w:name="_GoBack"/>
      <w:bookmarkEnd w:id="0"/>
      <w:r>
        <w:rPr>
          <w:rFonts w:ascii="Verdana" w:hAnsi="Verdana" w:cs="Arial"/>
          <w:b/>
          <w:color w:val="FF0000"/>
          <w:sz w:val="36"/>
          <w:szCs w:val="36"/>
        </w:rPr>
        <w:t xml:space="preserve">                              </w:t>
      </w:r>
      <w:r w:rsidRPr="00625F69">
        <w:rPr>
          <w:rFonts w:ascii="Verdana" w:hAnsi="Verdana" w:cs="Arial"/>
          <w:b/>
          <w:color w:val="FF0000"/>
          <w:sz w:val="36"/>
          <w:szCs w:val="36"/>
        </w:rPr>
        <w:t>Premier</w:t>
      </w:r>
      <w:r w:rsidR="00170D73">
        <w:rPr>
          <w:rFonts w:ascii="Verdana" w:hAnsi="Verdana" w:cs="Arial"/>
          <w:b/>
          <w:color w:val="FF0000"/>
          <w:sz w:val="36"/>
          <w:szCs w:val="36"/>
        </w:rPr>
        <w:t>-Bank des Jahres</w:t>
      </w:r>
      <w:r w:rsidRPr="00625F69">
        <w:rPr>
          <w:rFonts w:ascii="Verdana" w:hAnsi="Verdana" w:cs="Arial"/>
          <w:b/>
          <w:color w:val="FF0000"/>
          <w:sz w:val="36"/>
          <w:szCs w:val="36"/>
        </w:rPr>
        <w:t xml:space="preserve"> </w:t>
      </w:r>
    </w:p>
    <w:p w:rsidR="00633969" w:rsidRPr="005620E9" w:rsidRDefault="00C94ABA" w:rsidP="00633969">
      <w:pPr>
        <w:spacing w:line="240" w:lineRule="auto"/>
        <w:rPr>
          <w:rFonts w:ascii="Verdana" w:hAnsi="Verdana"/>
          <w:sz w:val="20"/>
          <w:szCs w:val="20"/>
        </w:rPr>
      </w:pPr>
      <w:r>
        <w:rPr>
          <w:rFonts w:ascii="Verdana" w:hAnsi="Verdana" w:cs="Arial"/>
          <w:b/>
          <w:i/>
          <w:color w:val="FF0000"/>
          <w:sz w:val="32"/>
          <w:szCs w:val="32"/>
        </w:rPr>
        <w:t xml:space="preserve">                              </w:t>
      </w:r>
    </w:p>
    <w:p w:rsidR="00F33055" w:rsidRPr="005620E9" w:rsidRDefault="00F33055" w:rsidP="00F33055">
      <w:pPr>
        <w:spacing w:line="240" w:lineRule="auto"/>
        <w:rPr>
          <w:rFonts w:ascii="Verdana" w:hAnsi="Verdana"/>
          <w:sz w:val="20"/>
          <w:szCs w:val="20"/>
        </w:rPr>
      </w:pPr>
    </w:p>
    <w:p w:rsidR="00A129CE" w:rsidRPr="00A129CE" w:rsidRDefault="00A129CE" w:rsidP="00A129CE">
      <w:pPr>
        <w:autoSpaceDE w:val="0"/>
        <w:autoSpaceDN w:val="0"/>
        <w:adjustRightInd w:val="0"/>
        <w:spacing w:line="240" w:lineRule="auto"/>
        <w:rPr>
          <w:rFonts w:ascii="Verdana" w:hAnsi="Verdana" w:cs="Arial"/>
          <w:b/>
          <w:bCs/>
        </w:rPr>
      </w:pPr>
    </w:p>
    <w:p w:rsidR="003B6107" w:rsidRDefault="003B6107" w:rsidP="003B6107">
      <w:pPr>
        <w:spacing w:line="240" w:lineRule="auto"/>
        <w:rPr>
          <w:rFonts w:ascii="Verdana" w:hAnsi="Verdana"/>
          <w:b/>
          <w:sz w:val="20"/>
          <w:szCs w:val="20"/>
        </w:rPr>
      </w:pPr>
    </w:p>
    <w:p w:rsidR="002B6A7E" w:rsidRPr="002B6A7E" w:rsidRDefault="002B6A7E" w:rsidP="002B6A7E">
      <w:pPr>
        <w:autoSpaceDE w:val="0"/>
        <w:autoSpaceDN w:val="0"/>
        <w:adjustRightInd w:val="0"/>
        <w:spacing w:line="240" w:lineRule="auto"/>
        <w:rPr>
          <w:rFonts w:ascii="Verdana" w:hAnsi="Verdana" w:cs="Arial"/>
          <w:b/>
          <w:bCs/>
        </w:rPr>
      </w:pPr>
      <w:r w:rsidRPr="002B6A7E">
        <w:rPr>
          <w:rFonts w:ascii="Verdana" w:hAnsi="Verdana" w:cs="Arial"/>
          <w:b/>
          <w:bCs/>
        </w:rPr>
        <w:t xml:space="preserve">Sparkasse Vogtland </w:t>
      </w:r>
      <w:r w:rsidRPr="002B6A7E">
        <w:rPr>
          <w:rFonts w:ascii="Verdana" w:hAnsi="Verdana" w:cs="Arial"/>
          <w:b/>
          <w:bCs/>
          <w:i/>
          <w:color w:val="4F81BD" w:themeColor="accent1"/>
        </w:rPr>
        <w:t>(Freistaat Sachsen)</w:t>
      </w:r>
    </w:p>
    <w:p w:rsidR="002B6A7E" w:rsidRPr="005620E9" w:rsidRDefault="002B6A7E" w:rsidP="002B6A7E">
      <w:pPr>
        <w:spacing w:line="240" w:lineRule="auto"/>
        <w:rPr>
          <w:rFonts w:ascii="Verdana" w:hAnsi="Verdana"/>
          <w:sz w:val="20"/>
          <w:szCs w:val="20"/>
        </w:rPr>
      </w:pPr>
      <w:r w:rsidRPr="005620E9">
        <w:rPr>
          <w:rFonts w:ascii="Verdana" w:hAnsi="Verdana" w:cs="Arial"/>
          <w:bCs/>
          <w:sz w:val="20"/>
          <w:szCs w:val="20"/>
        </w:rPr>
        <w:t>08527 Plauen</w:t>
      </w:r>
      <w:r>
        <w:rPr>
          <w:rFonts w:ascii="Verdana" w:hAnsi="Verdana" w:cs="Arial"/>
          <w:bCs/>
          <w:sz w:val="20"/>
          <w:szCs w:val="20"/>
        </w:rPr>
        <w:t xml:space="preserve"> </w:t>
      </w:r>
    </w:p>
    <w:p w:rsidR="002B6A7E" w:rsidRPr="00625F69" w:rsidRDefault="002B6A7E" w:rsidP="002B6A7E">
      <w:pPr>
        <w:spacing w:line="240" w:lineRule="auto"/>
        <w:rPr>
          <w:rFonts w:ascii="Verdana" w:hAnsi="Verdana"/>
          <w:sz w:val="16"/>
          <w:szCs w:val="16"/>
        </w:rPr>
      </w:pPr>
    </w:p>
    <w:p w:rsidR="002B6A7E" w:rsidRPr="00625F69" w:rsidRDefault="002B6A7E" w:rsidP="002B6A7E">
      <w:pPr>
        <w:autoSpaceDE w:val="0"/>
        <w:autoSpaceDN w:val="0"/>
        <w:adjustRightInd w:val="0"/>
        <w:spacing w:line="240" w:lineRule="auto"/>
        <w:rPr>
          <w:rFonts w:ascii="Verdana" w:hAnsi="Verdana" w:cs="Arial"/>
          <w:b/>
          <w:color w:val="548DD4" w:themeColor="text2" w:themeTint="99"/>
          <w:sz w:val="20"/>
          <w:szCs w:val="20"/>
        </w:rPr>
      </w:pPr>
      <w:r w:rsidRPr="00B35110">
        <w:rPr>
          <w:rFonts w:ascii="Verdana" w:hAnsi="Verdana" w:cs="Arial"/>
          <w:b/>
          <w:color w:val="548DD4" w:themeColor="text2" w:themeTint="99"/>
          <w:sz w:val="20"/>
          <w:szCs w:val="20"/>
        </w:rPr>
        <w:t>Einfach. Gut. Vogtland.</w:t>
      </w:r>
    </w:p>
    <w:p w:rsidR="002B6A7E" w:rsidRDefault="002B6A7E" w:rsidP="002B6A7E">
      <w:pPr>
        <w:autoSpaceDE w:val="0"/>
        <w:autoSpaceDN w:val="0"/>
        <w:adjustRightInd w:val="0"/>
        <w:spacing w:line="240" w:lineRule="auto"/>
        <w:rPr>
          <w:rFonts w:ascii="Verdana" w:hAnsi="Verdana" w:cs="Arial"/>
          <w:sz w:val="16"/>
          <w:szCs w:val="16"/>
        </w:rPr>
      </w:pPr>
    </w:p>
    <w:p w:rsidR="002B6A7E" w:rsidRDefault="002B6A7E" w:rsidP="002B6A7E">
      <w:pPr>
        <w:autoSpaceDE w:val="0"/>
        <w:autoSpaceDN w:val="0"/>
        <w:adjustRightInd w:val="0"/>
        <w:spacing w:line="240" w:lineRule="auto"/>
        <w:jc w:val="both"/>
        <w:rPr>
          <w:rFonts w:ascii="Verdana" w:hAnsi="Verdana" w:cs="Arial"/>
          <w:sz w:val="20"/>
          <w:szCs w:val="20"/>
        </w:rPr>
      </w:pPr>
      <w:r>
        <w:rPr>
          <w:rFonts w:ascii="Verdana" w:hAnsi="Verdana" w:cs="Arial"/>
          <w:sz w:val="20"/>
          <w:szCs w:val="20"/>
        </w:rPr>
        <w:t>D</w:t>
      </w:r>
      <w:r w:rsidRPr="00B35110">
        <w:rPr>
          <w:rFonts w:ascii="Verdana" w:hAnsi="Verdana" w:cs="Arial"/>
          <w:sz w:val="20"/>
          <w:szCs w:val="20"/>
        </w:rPr>
        <w:t>ie Sparkasse Vogtland</w:t>
      </w:r>
      <w:r>
        <w:rPr>
          <w:rFonts w:ascii="Verdana" w:hAnsi="Verdana" w:cs="Arial"/>
          <w:sz w:val="20"/>
          <w:szCs w:val="20"/>
        </w:rPr>
        <w:t xml:space="preserve"> ist</w:t>
      </w:r>
      <w:r w:rsidRPr="00B35110">
        <w:rPr>
          <w:rFonts w:ascii="Verdana" w:hAnsi="Verdana" w:cs="Arial"/>
          <w:sz w:val="20"/>
          <w:szCs w:val="20"/>
        </w:rPr>
        <w:t xml:space="preserve"> </w:t>
      </w:r>
      <w:r>
        <w:rPr>
          <w:rFonts w:ascii="Verdana" w:hAnsi="Verdana" w:cs="Arial"/>
          <w:sz w:val="20"/>
          <w:szCs w:val="20"/>
        </w:rPr>
        <w:t>das</w:t>
      </w:r>
      <w:r w:rsidRPr="00863FE5">
        <w:rPr>
          <w:rFonts w:ascii="Verdana" w:hAnsi="Verdana" w:cs="Arial"/>
          <w:sz w:val="20"/>
          <w:szCs w:val="20"/>
        </w:rPr>
        <w:t xml:space="preserve"> siebtgrößte Institut im Gebiet des Ostdeutschen Sparkassenverband</w:t>
      </w:r>
      <w:r>
        <w:rPr>
          <w:rFonts w:ascii="Verdana" w:hAnsi="Verdana" w:cs="Arial"/>
          <w:sz w:val="20"/>
          <w:szCs w:val="20"/>
        </w:rPr>
        <w:t>. Sie ist</w:t>
      </w:r>
      <w:r w:rsidRPr="00863FE5">
        <w:rPr>
          <w:rFonts w:ascii="Verdana" w:hAnsi="Verdana" w:cs="Arial"/>
          <w:sz w:val="20"/>
          <w:szCs w:val="20"/>
        </w:rPr>
        <w:t xml:space="preserve"> </w:t>
      </w:r>
      <w:r>
        <w:rPr>
          <w:rFonts w:ascii="Verdana" w:hAnsi="Verdana" w:cs="Arial"/>
          <w:sz w:val="20"/>
          <w:szCs w:val="20"/>
        </w:rPr>
        <w:t xml:space="preserve">Marktführer in der Region mit einem Anteil von 70 Prozent Privatkunden und 50 Prozent Firmenkunden. </w:t>
      </w:r>
    </w:p>
    <w:p w:rsidR="002B6A7E" w:rsidRPr="00B35110" w:rsidRDefault="002B6A7E" w:rsidP="002B6A7E">
      <w:pPr>
        <w:autoSpaceDE w:val="0"/>
        <w:autoSpaceDN w:val="0"/>
        <w:adjustRightInd w:val="0"/>
        <w:spacing w:line="240" w:lineRule="auto"/>
        <w:jc w:val="both"/>
        <w:rPr>
          <w:rFonts w:ascii="Verdana" w:hAnsi="Verdana" w:cs="Arial"/>
          <w:sz w:val="20"/>
          <w:szCs w:val="20"/>
        </w:rPr>
      </w:pPr>
    </w:p>
    <w:p w:rsidR="002B6A7E" w:rsidRPr="00B35110" w:rsidRDefault="002B6A7E" w:rsidP="002B6A7E">
      <w:pPr>
        <w:autoSpaceDE w:val="0"/>
        <w:autoSpaceDN w:val="0"/>
        <w:adjustRightInd w:val="0"/>
        <w:spacing w:line="240" w:lineRule="auto"/>
        <w:jc w:val="both"/>
        <w:rPr>
          <w:rFonts w:ascii="Verdana" w:hAnsi="Verdana" w:cs="Arial"/>
          <w:sz w:val="20"/>
          <w:szCs w:val="20"/>
        </w:rPr>
      </w:pPr>
      <w:r w:rsidRPr="00B35110">
        <w:rPr>
          <w:rFonts w:ascii="Verdana" w:hAnsi="Verdana" w:cs="Arial"/>
          <w:sz w:val="20"/>
          <w:szCs w:val="20"/>
        </w:rPr>
        <w:t xml:space="preserve">Als fairer und vertrauensvoller Finanzpartner garantiert die Sparkasse Vogtland ein Höchstmaß an Sicherheit und Verlässlichkeit, innovative Finanzprodukte und einen leistungsstarken Service. </w:t>
      </w:r>
      <w:r>
        <w:rPr>
          <w:rFonts w:ascii="Verdana" w:hAnsi="Verdana" w:cs="Arial"/>
          <w:sz w:val="20"/>
          <w:szCs w:val="20"/>
        </w:rPr>
        <w:t>Zum 31.12.</w:t>
      </w:r>
      <w:r w:rsidRPr="00B35110">
        <w:rPr>
          <w:rFonts w:ascii="Verdana" w:hAnsi="Verdana" w:cs="Arial"/>
          <w:sz w:val="20"/>
          <w:szCs w:val="20"/>
        </w:rPr>
        <w:t xml:space="preserve">2014 </w:t>
      </w:r>
      <w:r>
        <w:rPr>
          <w:rFonts w:ascii="Verdana" w:hAnsi="Verdana" w:cs="Arial"/>
          <w:sz w:val="20"/>
          <w:szCs w:val="20"/>
        </w:rPr>
        <w:t xml:space="preserve">betrug die </w:t>
      </w:r>
      <w:r w:rsidRPr="00B35110">
        <w:rPr>
          <w:rFonts w:ascii="Verdana" w:hAnsi="Verdana" w:cs="Arial"/>
          <w:sz w:val="20"/>
          <w:szCs w:val="20"/>
        </w:rPr>
        <w:t>Bilanzsumme</w:t>
      </w:r>
      <w:r>
        <w:rPr>
          <w:rFonts w:ascii="Verdana" w:hAnsi="Verdana" w:cs="Arial"/>
          <w:sz w:val="20"/>
          <w:szCs w:val="20"/>
        </w:rPr>
        <w:t xml:space="preserve"> drei </w:t>
      </w:r>
      <w:r w:rsidRPr="00B35110">
        <w:rPr>
          <w:rFonts w:ascii="Verdana" w:hAnsi="Verdana" w:cs="Arial"/>
          <w:sz w:val="20"/>
          <w:szCs w:val="20"/>
        </w:rPr>
        <w:t xml:space="preserve">Milliarden Euro, rund </w:t>
      </w:r>
      <w:r>
        <w:rPr>
          <w:rFonts w:ascii="Verdana" w:hAnsi="Verdana" w:cs="Arial"/>
          <w:sz w:val="20"/>
          <w:szCs w:val="20"/>
        </w:rPr>
        <w:t>eine</w:t>
      </w:r>
      <w:r w:rsidRPr="00B35110">
        <w:rPr>
          <w:rFonts w:ascii="Verdana" w:hAnsi="Verdana" w:cs="Arial"/>
          <w:sz w:val="20"/>
          <w:szCs w:val="20"/>
        </w:rPr>
        <w:t xml:space="preserve"> Milliarde Euro</w:t>
      </w:r>
      <w:r>
        <w:rPr>
          <w:rFonts w:ascii="Verdana" w:hAnsi="Verdana" w:cs="Arial"/>
          <w:sz w:val="20"/>
          <w:szCs w:val="20"/>
        </w:rPr>
        <w:t xml:space="preserve"> Kredite stehen in den Büchern, allein</w:t>
      </w:r>
      <w:r w:rsidRPr="00D45F1D">
        <w:rPr>
          <w:rFonts w:ascii="Verdana" w:hAnsi="Verdana" w:cs="Arial"/>
          <w:sz w:val="20"/>
          <w:szCs w:val="20"/>
        </w:rPr>
        <w:t xml:space="preserve"> 2014 wurden rund 103,4 Millionen Euro neue Kredite an kleine und mittlere Unternehmen ausgereicht.</w:t>
      </w:r>
      <w:r>
        <w:rPr>
          <w:rFonts w:ascii="Verdana" w:hAnsi="Verdana" w:cs="Arial"/>
          <w:sz w:val="20"/>
          <w:szCs w:val="20"/>
        </w:rPr>
        <w:t xml:space="preserve"> Die S</w:t>
      </w:r>
      <w:r w:rsidRPr="00B35110">
        <w:rPr>
          <w:rFonts w:ascii="Verdana" w:hAnsi="Verdana" w:cs="Arial"/>
          <w:sz w:val="20"/>
          <w:szCs w:val="20"/>
        </w:rPr>
        <w:t xml:space="preserve">parkasse Vogtland </w:t>
      </w:r>
      <w:r>
        <w:rPr>
          <w:rFonts w:ascii="Verdana" w:hAnsi="Verdana" w:cs="Arial"/>
          <w:sz w:val="20"/>
          <w:szCs w:val="20"/>
        </w:rPr>
        <w:t xml:space="preserve">ist </w:t>
      </w:r>
      <w:r w:rsidRPr="00B35110">
        <w:rPr>
          <w:rFonts w:ascii="Verdana" w:hAnsi="Verdana" w:cs="Arial"/>
          <w:sz w:val="20"/>
          <w:szCs w:val="20"/>
        </w:rPr>
        <w:t>einer der größten Gewerbesteuerzahler in der Region.</w:t>
      </w:r>
    </w:p>
    <w:p w:rsidR="002B6A7E" w:rsidRDefault="002B6A7E" w:rsidP="002B6A7E">
      <w:pPr>
        <w:autoSpaceDE w:val="0"/>
        <w:autoSpaceDN w:val="0"/>
        <w:adjustRightInd w:val="0"/>
        <w:spacing w:line="240" w:lineRule="auto"/>
        <w:jc w:val="both"/>
        <w:rPr>
          <w:rFonts w:ascii="Verdana" w:hAnsi="Verdana" w:cs="Arial"/>
          <w:sz w:val="20"/>
          <w:szCs w:val="20"/>
        </w:rPr>
      </w:pPr>
    </w:p>
    <w:p w:rsidR="002B6A7E" w:rsidRDefault="002B6A7E" w:rsidP="002B6A7E">
      <w:pPr>
        <w:autoSpaceDE w:val="0"/>
        <w:autoSpaceDN w:val="0"/>
        <w:adjustRightInd w:val="0"/>
        <w:spacing w:line="240" w:lineRule="auto"/>
        <w:jc w:val="both"/>
        <w:rPr>
          <w:rFonts w:ascii="Verdana" w:hAnsi="Verdana" w:cs="Arial"/>
          <w:sz w:val="20"/>
          <w:szCs w:val="20"/>
        </w:rPr>
      </w:pPr>
      <w:r>
        <w:rPr>
          <w:rFonts w:ascii="Verdana" w:hAnsi="Verdana" w:cs="Arial"/>
          <w:sz w:val="20"/>
          <w:szCs w:val="20"/>
        </w:rPr>
        <w:t xml:space="preserve">Das Engagement fiel überregional auf: Die </w:t>
      </w:r>
      <w:r w:rsidRPr="00D45F1D">
        <w:rPr>
          <w:rFonts w:ascii="Verdana" w:hAnsi="Verdana" w:cs="Arial"/>
          <w:sz w:val="20"/>
          <w:szCs w:val="20"/>
        </w:rPr>
        <w:t>Evangelische Kirche Deutschlands</w:t>
      </w:r>
      <w:r>
        <w:rPr>
          <w:rFonts w:ascii="Verdana" w:hAnsi="Verdana" w:cs="Arial"/>
          <w:sz w:val="20"/>
          <w:szCs w:val="20"/>
        </w:rPr>
        <w:t xml:space="preserve"> verlieh der Sparkasse das </w:t>
      </w:r>
      <w:r w:rsidRPr="00D45F1D">
        <w:rPr>
          <w:rFonts w:ascii="Verdana" w:hAnsi="Verdana" w:cs="Arial"/>
          <w:sz w:val="20"/>
          <w:szCs w:val="20"/>
        </w:rPr>
        <w:t xml:space="preserve">Arbeitsplatzsiegel „ARBEIT PLUS“ </w:t>
      </w:r>
      <w:r>
        <w:rPr>
          <w:rFonts w:ascii="Verdana" w:hAnsi="Verdana" w:cs="Arial"/>
          <w:sz w:val="20"/>
          <w:szCs w:val="20"/>
        </w:rPr>
        <w:t xml:space="preserve">2002, 2005 und </w:t>
      </w:r>
      <w:r w:rsidRPr="00D45F1D">
        <w:rPr>
          <w:rFonts w:ascii="Verdana" w:hAnsi="Verdana" w:cs="Arial"/>
          <w:sz w:val="20"/>
          <w:szCs w:val="20"/>
        </w:rPr>
        <w:t>2009</w:t>
      </w:r>
      <w:r>
        <w:rPr>
          <w:rFonts w:ascii="Verdana" w:hAnsi="Verdana" w:cs="Arial"/>
          <w:sz w:val="20"/>
          <w:szCs w:val="20"/>
        </w:rPr>
        <w:t xml:space="preserve">, die Agentur für Arbeit verlieh </w:t>
      </w:r>
      <w:r w:rsidRPr="00D45F1D">
        <w:rPr>
          <w:rFonts w:ascii="Verdana" w:hAnsi="Verdana" w:cs="Arial"/>
          <w:sz w:val="20"/>
          <w:szCs w:val="20"/>
        </w:rPr>
        <w:t>für beständiges Engagement als regionaler Ausbildungsbe</w:t>
      </w:r>
      <w:r>
        <w:rPr>
          <w:rFonts w:ascii="Verdana" w:hAnsi="Verdana" w:cs="Arial"/>
          <w:sz w:val="20"/>
          <w:szCs w:val="20"/>
        </w:rPr>
        <w:t xml:space="preserve">trieb das </w:t>
      </w:r>
      <w:r w:rsidRPr="00D45F1D">
        <w:rPr>
          <w:rFonts w:ascii="Verdana" w:hAnsi="Verdana" w:cs="Arial"/>
          <w:sz w:val="20"/>
          <w:szCs w:val="20"/>
        </w:rPr>
        <w:t>„Zertifikat für Nachwuchsförderung 2008/2009“</w:t>
      </w:r>
      <w:r>
        <w:rPr>
          <w:rFonts w:ascii="Verdana" w:hAnsi="Verdana" w:cs="Arial"/>
          <w:sz w:val="20"/>
          <w:szCs w:val="20"/>
        </w:rPr>
        <w:t xml:space="preserve">, auch das </w:t>
      </w:r>
      <w:r w:rsidRPr="00D45F1D">
        <w:rPr>
          <w:rFonts w:ascii="Verdana" w:hAnsi="Verdana" w:cs="Arial"/>
          <w:sz w:val="20"/>
          <w:szCs w:val="20"/>
        </w:rPr>
        <w:t>Zertifikat „</w:t>
      </w:r>
      <w:proofErr w:type="spellStart"/>
      <w:r w:rsidRPr="00D45F1D">
        <w:rPr>
          <w:rFonts w:ascii="Verdana" w:hAnsi="Verdana" w:cs="Arial"/>
          <w:sz w:val="20"/>
          <w:szCs w:val="20"/>
        </w:rPr>
        <w:t>berufundfamilie</w:t>
      </w:r>
      <w:proofErr w:type="spellEnd"/>
      <w:r w:rsidRPr="00D45F1D">
        <w:rPr>
          <w:rFonts w:ascii="Verdana" w:hAnsi="Verdana" w:cs="Arial"/>
          <w:sz w:val="20"/>
          <w:szCs w:val="20"/>
        </w:rPr>
        <w:t xml:space="preserve">“ </w:t>
      </w:r>
      <w:r>
        <w:rPr>
          <w:rFonts w:ascii="Verdana" w:hAnsi="Verdana" w:cs="Arial"/>
          <w:sz w:val="20"/>
          <w:szCs w:val="20"/>
        </w:rPr>
        <w:t xml:space="preserve">wurde 2011 erteilt und 2014 folgte der </w:t>
      </w:r>
      <w:r w:rsidRPr="00D45F1D">
        <w:rPr>
          <w:rFonts w:ascii="Verdana" w:hAnsi="Verdana" w:cs="Arial"/>
          <w:sz w:val="20"/>
          <w:szCs w:val="20"/>
        </w:rPr>
        <w:t xml:space="preserve">1. Platz </w:t>
      </w:r>
      <w:r>
        <w:rPr>
          <w:rFonts w:ascii="Verdana" w:hAnsi="Verdana" w:cs="Arial"/>
          <w:sz w:val="20"/>
          <w:szCs w:val="20"/>
        </w:rPr>
        <w:t>im Focus Money City Contest</w:t>
      </w:r>
      <w:r w:rsidRPr="00D45F1D">
        <w:rPr>
          <w:rFonts w:ascii="Verdana" w:hAnsi="Verdana" w:cs="Arial"/>
          <w:sz w:val="20"/>
          <w:szCs w:val="20"/>
        </w:rPr>
        <w:t xml:space="preserve"> für</w:t>
      </w:r>
      <w:r>
        <w:rPr>
          <w:rFonts w:ascii="Verdana" w:hAnsi="Verdana" w:cs="Arial"/>
          <w:sz w:val="20"/>
          <w:szCs w:val="20"/>
        </w:rPr>
        <w:t xml:space="preserve"> die</w:t>
      </w:r>
      <w:r w:rsidRPr="00D45F1D">
        <w:rPr>
          <w:rFonts w:ascii="Verdana" w:hAnsi="Verdana" w:cs="Arial"/>
          <w:sz w:val="20"/>
          <w:szCs w:val="20"/>
        </w:rPr>
        <w:t xml:space="preserve"> „Beste Beratung“ im Privatkundenbereich</w:t>
      </w:r>
      <w:r>
        <w:rPr>
          <w:rFonts w:ascii="Verdana" w:hAnsi="Verdana" w:cs="Arial"/>
          <w:sz w:val="20"/>
          <w:szCs w:val="20"/>
        </w:rPr>
        <w:t>.</w:t>
      </w:r>
    </w:p>
    <w:p w:rsidR="002B6A7E" w:rsidRDefault="002B6A7E" w:rsidP="002B6A7E">
      <w:pPr>
        <w:autoSpaceDE w:val="0"/>
        <w:autoSpaceDN w:val="0"/>
        <w:adjustRightInd w:val="0"/>
        <w:spacing w:line="240" w:lineRule="auto"/>
        <w:jc w:val="both"/>
        <w:rPr>
          <w:rFonts w:ascii="Verdana" w:hAnsi="Verdana" w:cs="Arial"/>
          <w:sz w:val="20"/>
          <w:szCs w:val="20"/>
        </w:rPr>
      </w:pPr>
      <w:r w:rsidRPr="00B35110">
        <w:rPr>
          <w:rFonts w:ascii="Verdana" w:hAnsi="Verdana" w:cs="Arial"/>
          <w:sz w:val="20"/>
          <w:szCs w:val="20"/>
        </w:rPr>
        <w:t xml:space="preserve"> </w:t>
      </w:r>
    </w:p>
    <w:p w:rsidR="002B6A7E" w:rsidRPr="0085182A" w:rsidRDefault="002B6A7E" w:rsidP="002B6A7E">
      <w:pPr>
        <w:autoSpaceDE w:val="0"/>
        <w:autoSpaceDN w:val="0"/>
        <w:adjustRightInd w:val="0"/>
        <w:spacing w:line="240" w:lineRule="auto"/>
        <w:rPr>
          <w:rFonts w:ascii="Verdana" w:hAnsi="Verdana" w:cs="Arial"/>
          <w:sz w:val="20"/>
          <w:szCs w:val="20"/>
        </w:rPr>
      </w:pPr>
      <w:r w:rsidRPr="00B07511">
        <w:rPr>
          <w:rFonts w:ascii="Verdana" w:hAnsi="Verdana" w:cs="Arial"/>
          <w:sz w:val="20"/>
          <w:szCs w:val="20"/>
        </w:rPr>
        <w:t xml:space="preserve">Seit nunmehr 15 Jahren ist die BSV-Beteiligungsgesellschaft </w:t>
      </w:r>
      <w:r>
        <w:rPr>
          <w:rFonts w:ascii="Verdana" w:hAnsi="Verdana" w:cs="Arial"/>
          <w:sz w:val="20"/>
          <w:szCs w:val="20"/>
        </w:rPr>
        <w:t xml:space="preserve">der Sparkasse Vogtland </w:t>
      </w:r>
      <w:r w:rsidRPr="00B07511">
        <w:rPr>
          <w:rFonts w:ascii="Verdana" w:hAnsi="Verdana" w:cs="Arial"/>
          <w:sz w:val="20"/>
          <w:szCs w:val="20"/>
        </w:rPr>
        <w:t>mbH aktiv an der Entwicklung des regionalen Mittelstandes beteiligt.</w:t>
      </w:r>
      <w:r>
        <w:rPr>
          <w:rFonts w:ascii="Verdana" w:hAnsi="Verdana" w:cs="Arial"/>
          <w:sz w:val="20"/>
          <w:szCs w:val="20"/>
        </w:rPr>
        <w:t xml:space="preserve"> </w:t>
      </w:r>
      <w:r w:rsidRPr="00B07511">
        <w:rPr>
          <w:rFonts w:ascii="Verdana" w:hAnsi="Verdana" w:cs="Arial"/>
          <w:sz w:val="20"/>
          <w:szCs w:val="20"/>
        </w:rPr>
        <w:t xml:space="preserve">Mit bisher 130 Beteiligungen mit einem Investitionsvolumen von mehr als 26 Millionen Euro ist sie eine der größten und vor allem aktivsten </w:t>
      </w:r>
      <w:r>
        <w:rPr>
          <w:rFonts w:ascii="Verdana" w:hAnsi="Verdana" w:cs="Arial"/>
          <w:sz w:val="20"/>
          <w:szCs w:val="20"/>
        </w:rPr>
        <w:t>Sparkassen-</w:t>
      </w:r>
      <w:r w:rsidRPr="00B07511">
        <w:rPr>
          <w:rFonts w:ascii="Verdana" w:hAnsi="Verdana" w:cs="Arial"/>
          <w:sz w:val="20"/>
          <w:szCs w:val="20"/>
        </w:rPr>
        <w:t>Beteiligungsgesellschaften</w:t>
      </w:r>
      <w:r>
        <w:rPr>
          <w:rFonts w:ascii="Verdana" w:hAnsi="Verdana" w:cs="Arial"/>
          <w:sz w:val="20"/>
          <w:szCs w:val="20"/>
        </w:rPr>
        <w:t>. Weitere erfolgreiche Maßnahmen zur Mittelstandsförderung sind der</w:t>
      </w:r>
      <w:r w:rsidRPr="00B07511">
        <w:rPr>
          <w:rFonts w:ascii="Verdana" w:hAnsi="Verdana" w:cs="Arial"/>
          <w:sz w:val="20"/>
          <w:szCs w:val="20"/>
        </w:rPr>
        <w:t xml:space="preserve"> jährlich</w:t>
      </w:r>
      <w:r>
        <w:rPr>
          <w:rFonts w:ascii="Verdana" w:hAnsi="Verdana" w:cs="Arial"/>
          <w:sz w:val="20"/>
          <w:szCs w:val="20"/>
        </w:rPr>
        <w:t>e</w:t>
      </w:r>
      <w:r w:rsidRPr="00B07511">
        <w:rPr>
          <w:rFonts w:ascii="Verdana" w:hAnsi="Verdana" w:cs="Arial"/>
          <w:sz w:val="20"/>
          <w:szCs w:val="20"/>
        </w:rPr>
        <w:t xml:space="preserve"> Unternehmerbrunch </w:t>
      </w:r>
      <w:r>
        <w:rPr>
          <w:rFonts w:ascii="Verdana" w:hAnsi="Verdana" w:cs="Arial"/>
          <w:sz w:val="20"/>
          <w:szCs w:val="20"/>
        </w:rPr>
        <w:t xml:space="preserve">zur gemeinsamen Diskussion </w:t>
      </w:r>
      <w:r w:rsidRPr="00B07511">
        <w:rPr>
          <w:rFonts w:ascii="Verdana" w:hAnsi="Verdana" w:cs="Arial"/>
          <w:sz w:val="20"/>
          <w:szCs w:val="20"/>
        </w:rPr>
        <w:t>aktuelle</w:t>
      </w:r>
      <w:r>
        <w:rPr>
          <w:rFonts w:ascii="Verdana" w:hAnsi="Verdana" w:cs="Arial"/>
          <w:sz w:val="20"/>
          <w:szCs w:val="20"/>
        </w:rPr>
        <w:t>r</w:t>
      </w:r>
      <w:r w:rsidRPr="00B07511">
        <w:rPr>
          <w:rFonts w:ascii="Verdana" w:hAnsi="Verdana" w:cs="Arial"/>
          <w:sz w:val="20"/>
          <w:szCs w:val="20"/>
        </w:rPr>
        <w:t xml:space="preserve"> Entwicklungen</w:t>
      </w:r>
      <w:r>
        <w:rPr>
          <w:rFonts w:ascii="Verdana" w:hAnsi="Verdana" w:cs="Arial"/>
          <w:sz w:val="20"/>
          <w:szCs w:val="20"/>
        </w:rPr>
        <w:t xml:space="preserve">, </w:t>
      </w:r>
      <w:r w:rsidRPr="00B07511">
        <w:rPr>
          <w:rFonts w:ascii="Verdana" w:hAnsi="Verdana" w:cs="Arial"/>
          <w:sz w:val="20"/>
          <w:szCs w:val="20"/>
        </w:rPr>
        <w:t>Sonderkreditprogramme</w:t>
      </w:r>
      <w:r>
        <w:rPr>
          <w:rFonts w:ascii="Verdana" w:hAnsi="Verdana" w:cs="Arial"/>
          <w:sz w:val="20"/>
          <w:szCs w:val="20"/>
        </w:rPr>
        <w:t xml:space="preserve"> und </w:t>
      </w:r>
      <w:r w:rsidRPr="0085182A">
        <w:rPr>
          <w:rFonts w:ascii="Verdana" w:hAnsi="Verdana" w:cs="Arial"/>
          <w:sz w:val="20"/>
          <w:szCs w:val="20"/>
        </w:rPr>
        <w:t xml:space="preserve">natürlich die Auftragsvergabe an Firmen in der Region. </w:t>
      </w:r>
    </w:p>
    <w:p w:rsidR="002B6A7E" w:rsidRPr="0085182A" w:rsidRDefault="002B6A7E" w:rsidP="002B6A7E">
      <w:pPr>
        <w:autoSpaceDE w:val="0"/>
        <w:autoSpaceDN w:val="0"/>
        <w:adjustRightInd w:val="0"/>
        <w:spacing w:line="240" w:lineRule="auto"/>
        <w:rPr>
          <w:rFonts w:ascii="Verdana" w:hAnsi="Verdana" w:cs="Arial"/>
          <w:sz w:val="20"/>
          <w:szCs w:val="20"/>
        </w:rPr>
      </w:pPr>
    </w:p>
    <w:p w:rsidR="002B6A7E" w:rsidRPr="0085182A" w:rsidRDefault="002B6A7E" w:rsidP="002B6A7E">
      <w:pPr>
        <w:autoSpaceDE w:val="0"/>
        <w:autoSpaceDN w:val="0"/>
        <w:adjustRightInd w:val="0"/>
        <w:spacing w:line="240" w:lineRule="auto"/>
        <w:rPr>
          <w:rFonts w:ascii="Verdana" w:hAnsi="Verdana" w:cs="Arial"/>
          <w:sz w:val="20"/>
          <w:szCs w:val="20"/>
        </w:rPr>
      </w:pPr>
      <w:r w:rsidRPr="0085182A">
        <w:rPr>
          <w:rFonts w:ascii="Verdana" w:hAnsi="Verdana" w:cs="Arial"/>
          <w:sz w:val="20"/>
          <w:szCs w:val="20"/>
        </w:rPr>
        <w:t>Besonders engagiert ist sie daher auf künstlerischem, kulturellem, sportlichem, sozialem sowie touristischem Gebiet. Mit außergewöhnlichem Engagement richtet sich die Sparkasse Vogtland an ihre Kunden als vertrauensvoller Partner. Kundenservice, Flexibilität und Transparenz zählt zu ihren Stärken. Mit der Initiative „Ein Herz fürs Vogtland“ beteiligt sich die Sparkasse Vogtland an gemeinnützigen Projekten und Institutionen, kommunalen Einrichtungen und mehr als 1.600 Vereinen!</w:t>
      </w:r>
    </w:p>
    <w:p w:rsidR="002B6A7E" w:rsidRPr="0085182A" w:rsidRDefault="002B6A7E" w:rsidP="002B6A7E">
      <w:pPr>
        <w:autoSpaceDE w:val="0"/>
        <w:autoSpaceDN w:val="0"/>
        <w:adjustRightInd w:val="0"/>
        <w:spacing w:line="240" w:lineRule="auto"/>
        <w:rPr>
          <w:rFonts w:ascii="Verdana" w:hAnsi="Verdana" w:cs="Arial"/>
          <w:sz w:val="20"/>
          <w:szCs w:val="20"/>
        </w:rPr>
      </w:pPr>
    </w:p>
    <w:p w:rsidR="002B6A7E" w:rsidRPr="0085182A" w:rsidRDefault="002B6A7E" w:rsidP="002B6A7E">
      <w:pPr>
        <w:autoSpaceDE w:val="0"/>
        <w:autoSpaceDN w:val="0"/>
        <w:adjustRightInd w:val="0"/>
        <w:spacing w:line="240" w:lineRule="auto"/>
        <w:rPr>
          <w:rFonts w:ascii="Verdana" w:hAnsi="Verdana" w:cs="Arial"/>
          <w:sz w:val="20"/>
          <w:szCs w:val="20"/>
        </w:rPr>
      </w:pPr>
      <w:r w:rsidRPr="0085182A">
        <w:rPr>
          <w:rFonts w:ascii="Verdana" w:hAnsi="Verdana" w:cs="Arial"/>
          <w:sz w:val="20"/>
          <w:szCs w:val="20"/>
        </w:rPr>
        <w:t xml:space="preserve">Die Sparkasse Vogtland will gemeinsam mit ihren Kunden und Neukunden wachsen. In einer Region, die in den nächsten zehn Jahren zwölf Prozent der Einwohner verlieren wird, kann man die verbleibenden 200.000 Menschen nur durch Innovation und Engagement interessieren </w:t>
      </w:r>
      <w:r>
        <w:rPr>
          <w:rFonts w:ascii="Verdana" w:hAnsi="Verdana" w:cs="Arial"/>
          <w:sz w:val="20"/>
          <w:szCs w:val="20"/>
        </w:rPr>
        <w:t xml:space="preserve">und </w:t>
      </w:r>
      <w:r w:rsidRPr="0085182A">
        <w:rPr>
          <w:rFonts w:ascii="Verdana" w:hAnsi="Verdana" w:cs="Arial"/>
          <w:sz w:val="20"/>
          <w:szCs w:val="20"/>
        </w:rPr>
        <w:t>gewinnen. „Wir – die Sparkasse Vogtland und unsere gewerblichen Kunden – sind GUT für das Vogtland.“ Seit 175 Jahren. Das ist ein klares, positives, identitätsstiftendes Motto. Weiter so!</w:t>
      </w:r>
    </w:p>
    <w:p w:rsidR="002B6A7E" w:rsidRPr="0085182A" w:rsidRDefault="002B6A7E" w:rsidP="002B6A7E">
      <w:pPr>
        <w:autoSpaceDE w:val="0"/>
        <w:autoSpaceDN w:val="0"/>
        <w:adjustRightInd w:val="0"/>
        <w:spacing w:line="240" w:lineRule="auto"/>
        <w:rPr>
          <w:rFonts w:ascii="Verdana" w:hAnsi="Verdana" w:cs="Arial"/>
          <w:sz w:val="20"/>
          <w:szCs w:val="20"/>
        </w:rPr>
      </w:pPr>
    </w:p>
    <w:p w:rsidR="002B6A7E" w:rsidRPr="00A92BAC" w:rsidRDefault="002B6A7E" w:rsidP="002B6A7E">
      <w:pPr>
        <w:pStyle w:val="TabMagazin-Layout"/>
        <w:rPr>
          <w:rFonts w:ascii="Verdana" w:hAnsi="Verdana"/>
          <w:i/>
          <w:sz w:val="20"/>
          <w:szCs w:val="20"/>
        </w:rPr>
      </w:pPr>
      <w:r w:rsidRPr="00A92BAC">
        <w:rPr>
          <w:rFonts w:ascii="Verdana" w:hAnsi="Verdana"/>
          <w:i/>
          <w:sz w:val="20"/>
          <w:szCs w:val="20"/>
        </w:rPr>
        <w:t xml:space="preserve">Die Sparkasse Vogtland  wurde zum dritten Mal zum Premier nominiert durch den Dt. Bundestag, MdB Robert </w:t>
      </w:r>
      <w:proofErr w:type="spellStart"/>
      <w:r w:rsidRPr="00A92BAC">
        <w:rPr>
          <w:rFonts w:ascii="Verdana" w:hAnsi="Verdana"/>
          <w:i/>
          <w:sz w:val="20"/>
          <w:szCs w:val="20"/>
        </w:rPr>
        <w:t>Hochbaum</w:t>
      </w:r>
      <w:proofErr w:type="spellEnd"/>
      <w:r w:rsidRPr="00A92BAC">
        <w:rPr>
          <w:rFonts w:ascii="Verdana" w:hAnsi="Verdana"/>
          <w:i/>
          <w:sz w:val="20"/>
          <w:szCs w:val="20"/>
        </w:rPr>
        <w:t xml:space="preserve">. 1999 erfolgte die Auszeichnung </w:t>
      </w:r>
      <w:r>
        <w:rPr>
          <w:rFonts w:ascii="Verdana" w:hAnsi="Verdana"/>
          <w:i/>
          <w:sz w:val="20"/>
          <w:szCs w:val="20"/>
        </w:rPr>
        <w:t>als</w:t>
      </w:r>
      <w:r w:rsidRPr="00A92BAC">
        <w:rPr>
          <w:rFonts w:ascii="Verdana" w:hAnsi="Verdana"/>
          <w:i/>
          <w:sz w:val="20"/>
          <w:szCs w:val="20"/>
        </w:rPr>
        <w:t xml:space="preserve"> „Bank des Jahres“.</w:t>
      </w:r>
    </w:p>
    <w:p w:rsidR="00633969" w:rsidRDefault="00633969" w:rsidP="002B6A7E">
      <w:pPr>
        <w:spacing w:line="240" w:lineRule="auto"/>
      </w:pPr>
    </w:p>
    <w:p w:rsidR="00170D73" w:rsidRDefault="00170D73" w:rsidP="002B6A7E">
      <w:pPr>
        <w:spacing w:line="240" w:lineRule="auto"/>
      </w:pPr>
    </w:p>
    <w:p w:rsidR="00170D73" w:rsidRDefault="00170D73" w:rsidP="002B6A7E">
      <w:pPr>
        <w:spacing w:line="240" w:lineRule="auto"/>
      </w:pPr>
    </w:p>
    <w:p w:rsidR="00170D73" w:rsidRDefault="00170D73" w:rsidP="002B6A7E">
      <w:pPr>
        <w:spacing w:line="240" w:lineRule="auto"/>
      </w:pPr>
    </w:p>
    <w:p w:rsidR="00170D73" w:rsidRPr="00625F69" w:rsidRDefault="00170D73" w:rsidP="00170D73">
      <w:pPr>
        <w:autoSpaceDE w:val="0"/>
        <w:autoSpaceDN w:val="0"/>
        <w:adjustRightInd w:val="0"/>
        <w:spacing w:line="240" w:lineRule="auto"/>
        <w:rPr>
          <w:rFonts w:ascii="Verdana" w:hAnsi="Verdana" w:cs="Arial"/>
          <w:b/>
          <w:color w:val="FF0000"/>
          <w:sz w:val="36"/>
          <w:szCs w:val="36"/>
        </w:rPr>
      </w:pPr>
      <w:r>
        <w:rPr>
          <w:rFonts w:ascii="Verdana" w:hAnsi="Verdana" w:cs="Arial"/>
          <w:b/>
          <w:color w:val="FF0000"/>
          <w:sz w:val="36"/>
          <w:szCs w:val="36"/>
        </w:rPr>
        <w:lastRenderedPageBreak/>
        <w:t xml:space="preserve">                      </w:t>
      </w:r>
      <w:r w:rsidRPr="00625F69">
        <w:rPr>
          <w:rFonts w:ascii="Verdana" w:hAnsi="Verdana" w:cs="Arial"/>
          <w:b/>
          <w:color w:val="FF0000"/>
          <w:sz w:val="36"/>
          <w:szCs w:val="36"/>
        </w:rPr>
        <w:t>Premier</w:t>
      </w:r>
      <w:r>
        <w:rPr>
          <w:rFonts w:ascii="Verdana" w:hAnsi="Verdana" w:cs="Arial"/>
          <w:b/>
          <w:color w:val="FF0000"/>
          <w:sz w:val="36"/>
          <w:szCs w:val="36"/>
        </w:rPr>
        <w:t>-</w:t>
      </w:r>
      <w:r>
        <w:rPr>
          <w:rFonts w:ascii="Verdana" w:hAnsi="Verdana" w:cs="Arial"/>
          <w:b/>
          <w:color w:val="FF0000"/>
          <w:sz w:val="36"/>
          <w:szCs w:val="36"/>
        </w:rPr>
        <w:t>Kommune</w:t>
      </w:r>
      <w:r>
        <w:rPr>
          <w:rFonts w:ascii="Verdana" w:hAnsi="Verdana" w:cs="Arial"/>
          <w:b/>
          <w:color w:val="FF0000"/>
          <w:sz w:val="36"/>
          <w:szCs w:val="36"/>
        </w:rPr>
        <w:t xml:space="preserve"> des Jahres</w:t>
      </w:r>
      <w:r w:rsidRPr="00625F69">
        <w:rPr>
          <w:rFonts w:ascii="Verdana" w:hAnsi="Verdana" w:cs="Arial"/>
          <w:b/>
          <w:color w:val="FF0000"/>
          <w:sz w:val="36"/>
          <w:szCs w:val="36"/>
        </w:rPr>
        <w:t xml:space="preserve"> </w:t>
      </w:r>
    </w:p>
    <w:p w:rsidR="00170D73" w:rsidRDefault="00170D73" w:rsidP="002B6A7E">
      <w:pPr>
        <w:spacing w:line="240" w:lineRule="auto"/>
      </w:pPr>
    </w:p>
    <w:p w:rsidR="00170D73" w:rsidRDefault="00170D73" w:rsidP="002B6A7E">
      <w:pPr>
        <w:spacing w:line="240" w:lineRule="auto"/>
      </w:pPr>
    </w:p>
    <w:p w:rsidR="00170D73" w:rsidRDefault="00170D73" w:rsidP="00170D73">
      <w:pPr>
        <w:spacing w:line="240" w:lineRule="auto"/>
        <w:rPr>
          <w:rFonts w:ascii="Verdana" w:hAnsi="Verdana" w:cs="Arial"/>
          <w:b/>
        </w:rPr>
      </w:pPr>
      <w:r w:rsidRPr="00C94ABA">
        <w:rPr>
          <w:rFonts w:ascii="Verdana" w:hAnsi="Verdana"/>
          <w:b/>
        </w:rPr>
        <w:t xml:space="preserve">WFG Wirtschaftsförderungsgesellschaft </w:t>
      </w:r>
      <w:r w:rsidRPr="00C94ABA">
        <w:rPr>
          <w:rFonts w:ascii="Verdana" w:hAnsi="Verdana" w:cs="Arial"/>
          <w:b/>
        </w:rPr>
        <w:t xml:space="preserve">am Mittelrhein mbH </w:t>
      </w:r>
    </w:p>
    <w:p w:rsidR="00170D73" w:rsidRPr="00C94ABA" w:rsidRDefault="00170D73" w:rsidP="00170D73">
      <w:pPr>
        <w:spacing w:line="240" w:lineRule="auto"/>
        <w:rPr>
          <w:rFonts w:ascii="Verdana" w:hAnsi="Verdana" w:cs="Arial"/>
          <w:b/>
          <w:color w:val="4F81BD" w:themeColor="accent1"/>
        </w:rPr>
      </w:pPr>
      <w:r w:rsidRPr="00C94ABA">
        <w:rPr>
          <w:rFonts w:ascii="Verdana" w:hAnsi="Verdana" w:cs="Arial"/>
          <w:b/>
          <w:bCs/>
          <w:i/>
          <w:color w:val="4F81BD" w:themeColor="accent1"/>
        </w:rPr>
        <w:t>(Rheinland-Pfalz)</w:t>
      </w:r>
    </w:p>
    <w:p w:rsidR="00170D73" w:rsidRPr="005620E9" w:rsidRDefault="00170D73" w:rsidP="00170D73">
      <w:pPr>
        <w:spacing w:line="240" w:lineRule="auto"/>
        <w:rPr>
          <w:rFonts w:ascii="Verdana" w:hAnsi="Verdana" w:cs="Arial"/>
          <w:sz w:val="20"/>
          <w:szCs w:val="20"/>
        </w:rPr>
      </w:pPr>
      <w:r w:rsidRPr="005620E9">
        <w:rPr>
          <w:rFonts w:ascii="Verdana" w:hAnsi="Verdana" w:cs="Arial"/>
          <w:bCs/>
          <w:sz w:val="20"/>
          <w:szCs w:val="20"/>
        </w:rPr>
        <w:t>56068 Koblenz</w:t>
      </w:r>
      <w:r>
        <w:rPr>
          <w:rFonts w:ascii="Verdana" w:hAnsi="Verdana" w:cs="Arial"/>
          <w:bCs/>
          <w:sz w:val="20"/>
          <w:szCs w:val="20"/>
        </w:rPr>
        <w:t xml:space="preserve"> </w:t>
      </w:r>
    </w:p>
    <w:p w:rsidR="00170D73" w:rsidRPr="00625F69" w:rsidRDefault="00170D73" w:rsidP="00170D73">
      <w:pPr>
        <w:autoSpaceDE w:val="0"/>
        <w:autoSpaceDN w:val="0"/>
        <w:adjustRightInd w:val="0"/>
        <w:spacing w:line="240" w:lineRule="auto"/>
        <w:rPr>
          <w:rFonts w:ascii="Verdana" w:hAnsi="Verdana" w:cs="Arial"/>
          <w:sz w:val="16"/>
          <w:szCs w:val="16"/>
        </w:rPr>
      </w:pPr>
    </w:p>
    <w:p w:rsidR="00170D73" w:rsidRPr="00625F69" w:rsidRDefault="00170D73" w:rsidP="00170D73">
      <w:pPr>
        <w:autoSpaceDE w:val="0"/>
        <w:autoSpaceDN w:val="0"/>
        <w:adjustRightInd w:val="0"/>
        <w:spacing w:line="240" w:lineRule="auto"/>
        <w:rPr>
          <w:rFonts w:ascii="Verdana" w:hAnsi="Verdana" w:cs="Arial"/>
          <w:b/>
          <w:color w:val="548DD4" w:themeColor="text2" w:themeTint="99"/>
          <w:sz w:val="20"/>
          <w:szCs w:val="20"/>
        </w:rPr>
      </w:pPr>
      <w:r w:rsidRPr="00625F69">
        <w:rPr>
          <w:rFonts w:ascii="Verdana" w:hAnsi="Verdana" w:cs="Arial"/>
          <w:b/>
          <w:color w:val="548DD4" w:themeColor="text2" w:themeTint="99"/>
          <w:sz w:val="20"/>
          <w:szCs w:val="20"/>
        </w:rPr>
        <w:t>Erfolgreicher Branchenmix</w:t>
      </w:r>
    </w:p>
    <w:p w:rsidR="00170D73" w:rsidRPr="00625F69" w:rsidRDefault="00170D73" w:rsidP="00170D73">
      <w:pPr>
        <w:autoSpaceDE w:val="0"/>
        <w:autoSpaceDN w:val="0"/>
        <w:adjustRightInd w:val="0"/>
        <w:spacing w:line="240" w:lineRule="auto"/>
        <w:rPr>
          <w:rFonts w:ascii="Verdana" w:hAnsi="Verdana" w:cs="Arial"/>
          <w:sz w:val="16"/>
          <w:szCs w:val="16"/>
        </w:rPr>
      </w:pPr>
    </w:p>
    <w:p w:rsidR="00170D73" w:rsidRDefault="00170D73" w:rsidP="00170D73">
      <w:pPr>
        <w:autoSpaceDE w:val="0"/>
        <w:autoSpaceDN w:val="0"/>
        <w:adjustRightInd w:val="0"/>
        <w:spacing w:line="240" w:lineRule="auto"/>
        <w:rPr>
          <w:rFonts w:ascii="Verdana" w:hAnsi="Verdana" w:cs="Arial"/>
          <w:sz w:val="20"/>
          <w:szCs w:val="20"/>
        </w:rPr>
      </w:pPr>
      <w:r>
        <w:rPr>
          <w:rFonts w:ascii="Verdana" w:hAnsi="Verdana" w:cs="Arial"/>
          <w:sz w:val="20"/>
          <w:szCs w:val="20"/>
        </w:rPr>
        <w:t>Als</w:t>
      </w:r>
      <w:r w:rsidRPr="005620E9">
        <w:rPr>
          <w:rFonts w:ascii="Verdana" w:hAnsi="Verdana" w:cs="Arial"/>
          <w:sz w:val="20"/>
          <w:szCs w:val="20"/>
        </w:rPr>
        <w:t xml:space="preserve"> Serviceeinrichtung im Landkreis Mayen-Koblenz</w:t>
      </w:r>
      <w:r>
        <w:rPr>
          <w:rFonts w:ascii="Verdana" w:hAnsi="Verdana" w:cs="Arial"/>
          <w:sz w:val="20"/>
          <w:szCs w:val="20"/>
        </w:rPr>
        <w:t xml:space="preserve"> </w:t>
      </w:r>
      <w:r w:rsidRPr="005620E9">
        <w:rPr>
          <w:rFonts w:ascii="Verdana" w:hAnsi="Verdana" w:cs="Arial"/>
          <w:sz w:val="20"/>
          <w:szCs w:val="20"/>
        </w:rPr>
        <w:t xml:space="preserve">nimmt </w:t>
      </w:r>
      <w:r>
        <w:rPr>
          <w:rFonts w:ascii="Verdana" w:hAnsi="Verdana" w:cs="Arial"/>
          <w:sz w:val="20"/>
          <w:szCs w:val="20"/>
        </w:rPr>
        <w:t xml:space="preserve">die WFG am Mittelrhein mbH </w:t>
      </w:r>
      <w:r w:rsidRPr="005620E9">
        <w:rPr>
          <w:rFonts w:ascii="Verdana" w:hAnsi="Verdana" w:cs="Arial"/>
          <w:sz w:val="20"/>
          <w:szCs w:val="20"/>
        </w:rPr>
        <w:t>zentrale Aufgaben der Struktur- und Wirtschaftsentwicklung in der Region wa</w:t>
      </w:r>
      <w:r>
        <w:rPr>
          <w:rFonts w:ascii="Verdana" w:hAnsi="Verdana" w:cs="Arial"/>
          <w:sz w:val="20"/>
          <w:szCs w:val="20"/>
        </w:rPr>
        <w:t>h</w:t>
      </w:r>
      <w:r w:rsidRPr="005620E9">
        <w:rPr>
          <w:rFonts w:ascii="Verdana" w:hAnsi="Verdana" w:cs="Arial"/>
          <w:sz w:val="20"/>
          <w:szCs w:val="20"/>
        </w:rPr>
        <w:t>r. Zielgruppen sind Unternehmen, Kommunen und Netzwerkpartner.</w:t>
      </w:r>
    </w:p>
    <w:p w:rsidR="00170D73" w:rsidRPr="005620E9" w:rsidRDefault="00170D73" w:rsidP="00170D73">
      <w:pPr>
        <w:autoSpaceDE w:val="0"/>
        <w:autoSpaceDN w:val="0"/>
        <w:adjustRightInd w:val="0"/>
        <w:spacing w:line="240" w:lineRule="auto"/>
        <w:rPr>
          <w:rFonts w:ascii="Verdana" w:hAnsi="Verdana" w:cs="Arial"/>
          <w:sz w:val="20"/>
          <w:szCs w:val="20"/>
        </w:rPr>
      </w:pPr>
    </w:p>
    <w:p w:rsidR="00170D73" w:rsidRPr="005620E9" w:rsidRDefault="00170D73" w:rsidP="00170D73">
      <w:pPr>
        <w:autoSpaceDE w:val="0"/>
        <w:autoSpaceDN w:val="0"/>
        <w:adjustRightInd w:val="0"/>
        <w:spacing w:line="240" w:lineRule="auto"/>
        <w:rPr>
          <w:rFonts w:ascii="Verdana" w:hAnsi="Verdana" w:cs="Arial"/>
          <w:sz w:val="20"/>
          <w:szCs w:val="20"/>
        </w:rPr>
      </w:pPr>
      <w:r>
        <w:rPr>
          <w:rFonts w:ascii="Verdana" w:hAnsi="Verdana" w:cs="Arial"/>
          <w:sz w:val="20"/>
          <w:szCs w:val="20"/>
        </w:rPr>
        <w:t>Die</w:t>
      </w:r>
      <w:r w:rsidRPr="005620E9">
        <w:rPr>
          <w:rFonts w:ascii="Verdana" w:hAnsi="Verdana" w:cs="Arial"/>
          <w:sz w:val="20"/>
          <w:szCs w:val="20"/>
        </w:rPr>
        <w:t xml:space="preserve"> Entwicklung attraktive</w:t>
      </w:r>
      <w:r>
        <w:rPr>
          <w:rFonts w:ascii="Verdana" w:hAnsi="Verdana" w:cs="Arial"/>
          <w:sz w:val="20"/>
          <w:szCs w:val="20"/>
        </w:rPr>
        <w:t>r</w:t>
      </w:r>
      <w:r w:rsidRPr="005620E9">
        <w:rPr>
          <w:rFonts w:ascii="Verdana" w:hAnsi="Verdana" w:cs="Arial"/>
          <w:sz w:val="20"/>
          <w:szCs w:val="20"/>
        </w:rPr>
        <w:t xml:space="preserve"> Gewerbeflächen an verkehrstechnisch optimalen Standorten</w:t>
      </w:r>
      <w:r>
        <w:rPr>
          <w:rFonts w:ascii="Verdana" w:hAnsi="Verdana" w:cs="Arial"/>
          <w:sz w:val="20"/>
          <w:szCs w:val="20"/>
        </w:rPr>
        <w:t xml:space="preserve"> fördert d</w:t>
      </w:r>
      <w:r w:rsidRPr="005620E9">
        <w:rPr>
          <w:rFonts w:ascii="Verdana" w:hAnsi="Verdana" w:cs="Arial"/>
          <w:sz w:val="20"/>
          <w:szCs w:val="20"/>
        </w:rPr>
        <w:t>e</w:t>
      </w:r>
      <w:r>
        <w:rPr>
          <w:rFonts w:ascii="Verdana" w:hAnsi="Verdana" w:cs="Arial"/>
          <w:sz w:val="20"/>
          <w:szCs w:val="20"/>
        </w:rPr>
        <w:t>n</w:t>
      </w:r>
      <w:r w:rsidRPr="005620E9">
        <w:rPr>
          <w:rFonts w:ascii="Verdana" w:hAnsi="Verdana" w:cs="Arial"/>
          <w:sz w:val="20"/>
          <w:szCs w:val="20"/>
        </w:rPr>
        <w:t xml:space="preserve"> unternehmerische</w:t>
      </w:r>
      <w:r>
        <w:rPr>
          <w:rFonts w:ascii="Verdana" w:hAnsi="Verdana" w:cs="Arial"/>
          <w:sz w:val="20"/>
          <w:szCs w:val="20"/>
        </w:rPr>
        <w:t>n</w:t>
      </w:r>
      <w:r w:rsidRPr="005620E9">
        <w:rPr>
          <w:rFonts w:ascii="Verdana" w:hAnsi="Verdana" w:cs="Arial"/>
          <w:sz w:val="20"/>
          <w:szCs w:val="20"/>
        </w:rPr>
        <w:t xml:space="preserve"> Mittelstand</w:t>
      </w:r>
      <w:r>
        <w:rPr>
          <w:rFonts w:ascii="Verdana" w:hAnsi="Verdana" w:cs="Arial"/>
          <w:sz w:val="20"/>
          <w:szCs w:val="20"/>
        </w:rPr>
        <w:t xml:space="preserve"> ebenso wie der Ausbau der Infrastruktur, zum Beispiel bei der</w:t>
      </w:r>
      <w:r w:rsidRPr="005620E9">
        <w:rPr>
          <w:rFonts w:ascii="Verdana" w:hAnsi="Verdana" w:cs="Arial"/>
          <w:sz w:val="20"/>
          <w:szCs w:val="20"/>
        </w:rPr>
        <w:t xml:space="preserve"> Modernisierung der Häfen in Andernach und Bendorf</w:t>
      </w:r>
      <w:r>
        <w:rPr>
          <w:rFonts w:ascii="Verdana" w:hAnsi="Verdana" w:cs="Arial"/>
          <w:sz w:val="20"/>
          <w:szCs w:val="20"/>
        </w:rPr>
        <w:t xml:space="preserve">. Die WFG am Mittelrhein hat hohe </w:t>
      </w:r>
      <w:r w:rsidRPr="005620E9">
        <w:rPr>
          <w:rFonts w:ascii="Verdana" w:hAnsi="Verdana" w:cs="Arial"/>
          <w:sz w:val="20"/>
          <w:szCs w:val="20"/>
        </w:rPr>
        <w:t>Kompetenz in der Unternehmensdienstleistung</w:t>
      </w:r>
      <w:r>
        <w:rPr>
          <w:rFonts w:ascii="Verdana" w:hAnsi="Verdana" w:cs="Arial"/>
          <w:sz w:val="20"/>
          <w:szCs w:val="20"/>
        </w:rPr>
        <w:t xml:space="preserve"> erworben und fördert Unternehmen mit gezielten Beratungen zu </w:t>
      </w:r>
      <w:r w:rsidRPr="005620E9">
        <w:rPr>
          <w:rFonts w:ascii="Verdana" w:hAnsi="Verdana" w:cs="Arial"/>
          <w:sz w:val="20"/>
          <w:szCs w:val="20"/>
        </w:rPr>
        <w:t>Ansiedlung, Expansion, Fördermittel</w:t>
      </w:r>
      <w:r>
        <w:rPr>
          <w:rFonts w:ascii="Verdana" w:hAnsi="Verdana" w:cs="Arial"/>
          <w:sz w:val="20"/>
          <w:szCs w:val="20"/>
        </w:rPr>
        <w:t>n</w:t>
      </w:r>
      <w:r w:rsidRPr="005620E9">
        <w:rPr>
          <w:rFonts w:ascii="Verdana" w:hAnsi="Verdana" w:cs="Arial"/>
          <w:sz w:val="20"/>
          <w:szCs w:val="20"/>
        </w:rPr>
        <w:t>, Existenzgründung</w:t>
      </w:r>
      <w:r>
        <w:rPr>
          <w:rFonts w:ascii="Verdana" w:hAnsi="Verdana" w:cs="Arial"/>
          <w:sz w:val="20"/>
          <w:szCs w:val="20"/>
        </w:rPr>
        <w:t xml:space="preserve">, </w:t>
      </w:r>
      <w:r w:rsidRPr="005620E9">
        <w:rPr>
          <w:rFonts w:ascii="Verdana" w:hAnsi="Verdana" w:cs="Arial"/>
          <w:sz w:val="20"/>
          <w:szCs w:val="20"/>
        </w:rPr>
        <w:t>Krisen</w:t>
      </w:r>
      <w:r>
        <w:rPr>
          <w:rFonts w:ascii="Verdana" w:hAnsi="Verdana" w:cs="Arial"/>
          <w:sz w:val="20"/>
          <w:szCs w:val="20"/>
        </w:rPr>
        <w:t>management und</w:t>
      </w:r>
      <w:r w:rsidRPr="005620E9">
        <w:rPr>
          <w:rFonts w:ascii="Verdana" w:hAnsi="Verdana" w:cs="Arial"/>
          <w:sz w:val="20"/>
          <w:szCs w:val="20"/>
        </w:rPr>
        <w:t xml:space="preserve"> Unternehmensnachfolge</w:t>
      </w:r>
      <w:r>
        <w:rPr>
          <w:rFonts w:ascii="Verdana" w:hAnsi="Verdana" w:cs="Arial"/>
          <w:sz w:val="20"/>
          <w:szCs w:val="20"/>
        </w:rPr>
        <w:t>. Regelmäßige</w:t>
      </w:r>
      <w:r w:rsidRPr="005620E9">
        <w:rPr>
          <w:rFonts w:ascii="Verdana" w:hAnsi="Verdana" w:cs="Arial"/>
          <w:sz w:val="20"/>
          <w:szCs w:val="20"/>
        </w:rPr>
        <w:t xml:space="preserve"> Betriebsbesuche</w:t>
      </w:r>
      <w:r>
        <w:rPr>
          <w:rFonts w:ascii="Verdana" w:hAnsi="Verdana" w:cs="Arial"/>
          <w:sz w:val="20"/>
          <w:szCs w:val="20"/>
        </w:rPr>
        <w:t xml:space="preserve"> festigen den Kontakt und stärken die gegenseitige detaillierte Kenntnis von Möglichkeiten und Notwendigkeiten.</w:t>
      </w:r>
      <w:r w:rsidRPr="005620E9">
        <w:rPr>
          <w:rFonts w:ascii="Verdana" w:hAnsi="Verdana" w:cs="Arial"/>
          <w:sz w:val="20"/>
          <w:szCs w:val="20"/>
        </w:rPr>
        <w:t>.</w:t>
      </w:r>
    </w:p>
    <w:p w:rsidR="00170D73" w:rsidRDefault="00170D73" w:rsidP="00170D73">
      <w:pPr>
        <w:autoSpaceDE w:val="0"/>
        <w:autoSpaceDN w:val="0"/>
        <w:adjustRightInd w:val="0"/>
        <w:spacing w:line="240" w:lineRule="auto"/>
        <w:rPr>
          <w:rFonts w:ascii="Verdana" w:hAnsi="Verdana" w:cs="Arial"/>
          <w:sz w:val="20"/>
          <w:szCs w:val="20"/>
        </w:rPr>
      </w:pPr>
    </w:p>
    <w:p w:rsidR="00170D73" w:rsidRDefault="00170D73" w:rsidP="00170D73">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Unter dem Motto "Leben und Arbeiten" an einem Ort wurden im Landkreis Mayen-Koblenz parallel zu den Gewerbeflächen Wohnbauflächen entwickelt. Der Landkreis ist der bevölkerungsstärkste in Rheinland</w:t>
      </w:r>
      <w:r>
        <w:rPr>
          <w:rFonts w:ascii="Verdana" w:hAnsi="Verdana" w:cs="Arial"/>
          <w:sz w:val="20"/>
          <w:szCs w:val="20"/>
        </w:rPr>
        <w:t>-</w:t>
      </w:r>
      <w:r w:rsidRPr="005620E9">
        <w:rPr>
          <w:rFonts w:ascii="Verdana" w:hAnsi="Verdana" w:cs="Arial"/>
          <w:sz w:val="20"/>
          <w:szCs w:val="20"/>
        </w:rPr>
        <w:t>Pfalz. Per 30.06.2014 beschäftigten 5.370 Unternehmen 63.550 sozialversicherungspflichtig Beschäftigte (</w:t>
      </w:r>
      <w:r>
        <w:rPr>
          <w:rFonts w:ascii="Verdana" w:hAnsi="Verdana" w:cs="Arial"/>
          <w:sz w:val="20"/>
          <w:szCs w:val="20"/>
        </w:rPr>
        <w:t>im Jahr 2013</w:t>
      </w:r>
      <w:r w:rsidRPr="005620E9">
        <w:rPr>
          <w:rFonts w:ascii="Verdana" w:hAnsi="Verdana" w:cs="Arial"/>
          <w:sz w:val="20"/>
          <w:szCs w:val="20"/>
        </w:rPr>
        <w:t xml:space="preserve">: 60.888) und damit 4,4 Prozent mehr als im Vorjahr. 98 Prozent der Betriebe </w:t>
      </w:r>
      <w:r>
        <w:rPr>
          <w:rFonts w:ascii="Verdana" w:hAnsi="Verdana" w:cs="Arial"/>
          <w:sz w:val="20"/>
          <w:szCs w:val="20"/>
        </w:rPr>
        <w:t>sind mittelständisch</w:t>
      </w:r>
      <w:r w:rsidRPr="005620E9">
        <w:rPr>
          <w:rFonts w:ascii="Verdana" w:hAnsi="Verdana" w:cs="Arial"/>
          <w:sz w:val="20"/>
          <w:szCs w:val="20"/>
        </w:rPr>
        <w:t xml:space="preserve">. Die Arbeitslosenquote liegt unter dem Niveau des Landes und deutlich unter dem Bundesdurchschnitt. </w:t>
      </w:r>
    </w:p>
    <w:p w:rsidR="00170D73" w:rsidRPr="005620E9" w:rsidRDefault="00170D73" w:rsidP="00170D73">
      <w:pPr>
        <w:autoSpaceDE w:val="0"/>
        <w:autoSpaceDN w:val="0"/>
        <w:adjustRightInd w:val="0"/>
        <w:spacing w:line="240" w:lineRule="auto"/>
        <w:rPr>
          <w:rFonts w:ascii="Verdana" w:hAnsi="Verdana" w:cs="Arial"/>
          <w:sz w:val="20"/>
          <w:szCs w:val="20"/>
        </w:rPr>
      </w:pPr>
    </w:p>
    <w:p w:rsidR="00170D73" w:rsidRDefault="00170D73" w:rsidP="00170D73">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 WFG hat seit Beginn der 90er Jahre erfolgreich den Strukturwandel von der monostrukturierten Bau-Steine-Erden-Industrie zu einem breiten Branchenmix in der Region begleitet. Insgesamt wurden 1.533 Hektar</w:t>
      </w:r>
      <w:r>
        <w:rPr>
          <w:rFonts w:ascii="Verdana" w:hAnsi="Verdana" w:cs="Arial"/>
          <w:sz w:val="20"/>
          <w:szCs w:val="20"/>
        </w:rPr>
        <w:t xml:space="preserve"> Brutto-Gewerbefläche</w:t>
      </w:r>
      <w:r w:rsidRPr="005620E9">
        <w:rPr>
          <w:rFonts w:ascii="Verdana" w:hAnsi="Verdana" w:cs="Arial"/>
          <w:sz w:val="20"/>
          <w:szCs w:val="20"/>
        </w:rPr>
        <w:t xml:space="preserve"> seit Ende der </w:t>
      </w:r>
      <w:r>
        <w:rPr>
          <w:rFonts w:ascii="Verdana" w:hAnsi="Verdana" w:cs="Arial"/>
          <w:sz w:val="20"/>
          <w:szCs w:val="20"/>
        </w:rPr>
        <w:t>80er J</w:t>
      </w:r>
      <w:r w:rsidRPr="005620E9">
        <w:rPr>
          <w:rFonts w:ascii="Verdana" w:hAnsi="Verdana" w:cs="Arial"/>
          <w:sz w:val="20"/>
          <w:szCs w:val="20"/>
        </w:rPr>
        <w:t>ahre entwickelt, das entspricht einer Nettofläche von 1.057 Hektar</w:t>
      </w:r>
      <w:r>
        <w:rPr>
          <w:rFonts w:ascii="Verdana" w:hAnsi="Verdana" w:cs="Arial"/>
          <w:sz w:val="20"/>
          <w:szCs w:val="20"/>
        </w:rPr>
        <w:t>,</w:t>
      </w:r>
      <w:r w:rsidRPr="005620E9">
        <w:rPr>
          <w:rFonts w:ascii="Verdana" w:hAnsi="Verdana" w:cs="Arial"/>
          <w:sz w:val="20"/>
          <w:szCs w:val="20"/>
        </w:rPr>
        <w:t xml:space="preserve"> wovon bis 2014 rund 700 Hektar erfolgreich vermarktet wurden. Die Ansiedlungserfolge und die Standortentwicklung für kleine und mittelständische Betriebe sowie großflächige Logistikbetriebe werden über die Internetplattform www.gewerbeflaechenmyk.de vermarktet.</w:t>
      </w:r>
    </w:p>
    <w:p w:rsidR="00170D73" w:rsidRDefault="00170D73" w:rsidP="00170D73">
      <w:pPr>
        <w:autoSpaceDE w:val="0"/>
        <w:autoSpaceDN w:val="0"/>
        <w:adjustRightInd w:val="0"/>
        <w:spacing w:line="240" w:lineRule="auto"/>
        <w:rPr>
          <w:rFonts w:ascii="Verdana" w:hAnsi="Verdana" w:cs="Arial"/>
          <w:sz w:val="20"/>
          <w:szCs w:val="20"/>
        </w:rPr>
      </w:pPr>
    </w:p>
    <w:p w:rsidR="00170D73" w:rsidRPr="005620E9" w:rsidRDefault="00170D73" w:rsidP="00170D73">
      <w:pPr>
        <w:autoSpaceDE w:val="0"/>
        <w:autoSpaceDN w:val="0"/>
        <w:adjustRightInd w:val="0"/>
        <w:spacing w:line="240" w:lineRule="auto"/>
        <w:rPr>
          <w:rFonts w:ascii="Verdana" w:hAnsi="Verdana" w:cs="Arial"/>
          <w:sz w:val="20"/>
          <w:szCs w:val="20"/>
        </w:rPr>
      </w:pPr>
      <w:r>
        <w:rPr>
          <w:rFonts w:ascii="Verdana" w:hAnsi="Verdana" w:cs="Arial"/>
          <w:sz w:val="20"/>
          <w:szCs w:val="20"/>
        </w:rPr>
        <w:t xml:space="preserve">Indem die WFG </w:t>
      </w:r>
      <w:r w:rsidRPr="00AA1A30">
        <w:rPr>
          <w:rFonts w:ascii="Verdana" w:hAnsi="Verdana" w:cs="Arial"/>
          <w:sz w:val="20"/>
          <w:szCs w:val="20"/>
        </w:rPr>
        <w:t>Standortbedingungen optimiert</w:t>
      </w:r>
      <w:r>
        <w:rPr>
          <w:rFonts w:ascii="Verdana" w:hAnsi="Verdana" w:cs="Arial"/>
          <w:sz w:val="20"/>
          <w:szCs w:val="20"/>
        </w:rPr>
        <w:t xml:space="preserve">, stärkt sie die Wirtschaftskraft der Region. Wenn sich </w:t>
      </w:r>
      <w:r w:rsidRPr="00AA1A30">
        <w:rPr>
          <w:rFonts w:ascii="Verdana" w:hAnsi="Verdana" w:cs="Arial"/>
          <w:sz w:val="20"/>
          <w:szCs w:val="20"/>
        </w:rPr>
        <w:t xml:space="preserve">Wirtschaftsförderung </w:t>
      </w:r>
      <w:r>
        <w:rPr>
          <w:rFonts w:ascii="Verdana" w:hAnsi="Verdana" w:cs="Arial"/>
          <w:sz w:val="20"/>
          <w:szCs w:val="20"/>
        </w:rPr>
        <w:t>als S</w:t>
      </w:r>
      <w:r w:rsidRPr="00AA1A30">
        <w:rPr>
          <w:rFonts w:ascii="Verdana" w:hAnsi="Verdana" w:cs="Arial"/>
          <w:sz w:val="20"/>
          <w:szCs w:val="20"/>
        </w:rPr>
        <w:t>chnittstellenfunktion</w:t>
      </w:r>
      <w:r>
        <w:rPr>
          <w:rFonts w:ascii="Verdana" w:hAnsi="Verdana" w:cs="Arial"/>
          <w:sz w:val="20"/>
          <w:szCs w:val="20"/>
        </w:rPr>
        <w:t xml:space="preserve"> versteht, </w:t>
      </w:r>
      <w:r w:rsidRPr="00AA1A30">
        <w:rPr>
          <w:rFonts w:ascii="Verdana" w:hAnsi="Verdana" w:cs="Arial"/>
          <w:sz w:val="20"/>
          <w:szCs w:val="20"/>
        </w:rPr>
        <w:t>als Moderator Prozesse initiier</w:t>
      </w:r>
      <w:r>
        <w:rPr>
          <w:rFonts w:ascii="Verdana" w:hAnsi="Verdana" w:cs="Arial"/>
          <w:sz w:val="20"/>
          <w:szCs w:val="20"/>
        </w:rPr>
        <w:t>t</w:t>
      </w:r>
      <w:r w:rsidRPr="00AA1A30">
        <w:rPr>
          <w:rFonts w:ascii="Verdana" w:hAnsi="Verdana" w:cs="Arial"/>
          <w:sz w:val="20"/>
          <w:szCs w:val="20"/>
        </w:rPr>
        <w:t xml:space="preserve"> und gestalte</w:t>
      </w:r>
      <w:r>
        <w:rPr>
          <w:rFonts w:ascii="Verdana" w:hAnsi="Verdana" w:cs="Arial"/>
          <w:sz w:val="20"/>
          <w:szCs w:val="20"/>
        </w:rPr>
        <w:t xml:space="preserve">t, als Motor unternehmensbezogene </w:t>
      </w:r>
      <w:r w:rsidRPr="00AA1A30">
        <w:rPr>
          <w:rFonts w:ascii="Verdana" w:hAnsi="Verdana" w:cs="Arial"/>
          <w:sz w:val="20"/>
          <w:szCs w:val="20"/>
        </w:rPr>
        <w:t>Netzwerk</w:t>
      </w:r>
      <w:r>
        <w:rPr>
          <w:rFonts w:ascii="Verdana" w:hAnsi="Verdana" w:cs="Arial"/>
          <w:sz w:val="20"/>
          <w:szCs w:val="20"/>
        </w:rPr>
        <w:t xml:space="preserve">e mit </w:t>
      </w:r>
      <w:r w:rsidRPr="00AA1A30">
        <w:rPr>
          <w:rFonts w:ascii="Verdana" w:hAnsi="Verdana" w:cs="Arial"/>
          <w:sz w:val="20"/>
          <w:szCs w:val="20"/>
        </w:rPr>
        <w:t>kooperative</w:t>
      </w:r>
      <w:r>
        <w:rPr>
          <w:rFonts w:ascii="Verdana" w:hAnsi="Verdana" w:cs="Arial"/>
          <w:sz w:val="20"/>
          <w:szCs w:val="20"/>
        </w:rPr>
        <w:t>r</w:t>
      </w:r>
      <w:r w:rsidRPr="00AA1A30">
        <w:rPr>
          <w:rFonts w:ascii="Verdana" w:hAnsi="Verdana" w:cs="Arial"/>
          <w:sz w:val="20"/>
          <w:szCs w:val="20"/>
        </w:rPr>
        <w:t xml:space="preserve"> Kommunikation neutrale</w:t>
      </w:r>
      <w:r>
        <w:rPr>
          <w:rFonts w:ascii="Verdana" w:hAnsi="Verdana" w:cs="Arial"/>
          <w:sz w:val="20"/>
          <w:szCs w:val="20"/>
        </w:rPr>
        <w:t>n Plattform stützt, dann geht es in einer Region voran. Die WFG am Mittelrhein ist dafür ein leuchtendes Beispiel.</w:t>
      </w:r>
    </w:p>
    <w:p w:rsidR="00170D73" w:rsidRDefault="00170D73" w:rsidP="00170D73">
      <w:pPr>
        <w:spacing w:line="240" w:lineRule="auto"/>
        <w:rPr>
          <w:rFonts w:ascii="Verdana" w:hAnsi="Verdana"/>
          <w:sz w:val="20"/>
          <w:szCs w:val="20"/>
        </w:rPr>
      </w:pPr>
    </w:p>
    <w:p w:rsidR="00170D73" w:rsidRPr="00C94ABA" w:rsidRDefault="00170D73" w:rsidP="00170D73">
      <w:pPr>
        <w:pStyle w:val="TabMagazin-Layout"/>
        <w:rPr>
          <w:rStyle w:val="SchriftfettNamenText"/>
          <w:rFonts w:ascii="Verdana" w:hAnsi="Verdana"/>
          <w:b w:val="0"/>
          <w:i/>
          <w:sz w:val="20"/>
          <w:szCs w:val="20"/>
        </w:rPr>
      </w:pPr>
      <w:r w:rsidRPr="00C94ABA">
        <w:rPr>
          <w:rStyle w:val="SchriftfettNamenText"/>
          <w:rFonts w:ascii="Verdana" w:hAnsi="Verdana"/>
          <w:b w:val="0"/>
          <w:i/>
          <w:sz w:val="20"/>
          <w:szCs w:val="20"/>
        </w:rPr>
        <w:t xml:space="preserve">Die WFG Wirtschaftsförderungsgesellschaft am Mittelrhein mbH wurde zum zweiten Mal zum Premier nominiert. Aktuell durch die Mathias Normann Spedition GmbH &amp; Co.KG und die HEGAS </w:t>
      </w:r>
      <w:proofErr w:type="spellStart"/>
      <w:r w:rsidRPr="00C94ABA">
        <w:rPr>
          <w:rStyle w:val="SchriftfettNamenText"/>
          <w:rFonts w:ascii="Verdana" w:hAnsi="Verdana"/>
          <w:b w:val="0"/>
          <w:i/>
          <w:sz w:val="20"/>
          <w:szCs w:val="20"/>
        </w:rPr>
        <w:t>Vermögensverwaltungs</w:t>
      </w:r>
      <w:proofErr w:type="spellEnd"/>
      <w:r w:rsidRPr="00C94ABA">
        <w:rPr>
          <w:rStyle w:val="SchriftfettNamenText"/>
          <w:rFonts w:ascii="Verdana" w:hAnsi="Verdana"/>
          <w:b w:val="0"/>
          <w:i/>
          <w:sz w:val="20"/>
          <w:szCs w:val="20"/>
        </w:rPr>
        <w:t xml:space="preserve"> KG. 2011 erfolgte die Auszeichnung als „Kommune des Jahres“.</w:t>
      </w:r>
    </w:p>
    <w:p w:rsidR="00170D73" w:rsidRDefault="00170D73" w:rsidP="00170D73">
      <w:pPr>
        <w:spacing w:line="240" w:lineRule="auto"/>
      </w:pPr>
    </w:p>
    <w:p w:rsidR="00170D73" w:rsidRDefault="00170D73" w:rsidP="002B6A7E">
      <w:pPr>
        <w:spacing w:line="240" w:lineRule="auto"/>
      </w:pPr>
    </w:p>
    <w:p w:rsidR="00170D73" w:rsidRDefault="00170D73" w:rsidP="002B6A7E">
      <w:pPr>
        <w:spacing w:line="240" w:lineRule="auto"/>
      </w:pPr>
    </w:p>
    <w:p w:rsidR="00170D73" w:rsidRDefault="00170D73" w:rsidP="002B6A7E">
      <w:pPr>
        <w:spacing w:line="240" w:lineRule="auto"/>
      </w:pPr>
    </w:p>
    <w:p w:rsidR="00170D73" w:rsidRDefault="00170D73" w:rsidP="002B6A7E">
      <w:pPr>
        <w:spacing w:line="240" w:lineRule="auto"/>
      </w:pPr>
    </w:p>
    <w:p w:rsidR="00170D73" w:rsidRDefault="00170D73" w:rsidP="002B6A7E">
      <w:pPr>
        <w:spacing w:line="240" w:lineRule="auto"/>
      </w:pPr>
    </w:p>
    <w:p w:rsidR="00170D73" w:rsidRDefault="00170D73" w:rsidP="002B6A7E">
      <w:pPr>
        <w:spacing w:line="240" w:lineRule="auto"/>
      </w:pPr>
    </w:p>
    <w:p w:rsidR="00170D73" w:rsidRDefault="00170D73" w:rsidP="002B6A7E">
      <w:pPr>
        <w:spacing w:line="240" w:lineRule="auto"/>
      </w:pPr>
    </w:p>
    <w:p w:rsidR="00170D73" w:rsidRPr="00170D73" w:rsidRDefault="00170D73" w:rsidP="00170D73">
      <w:pPr>
        <w:spacing w:line="240" w:lineRule="auto"/>
        <w:jc w:val="right"/>
        <w:rPr>
          <w:rFonts w:ascii="Verdana" w:hAnsi="Verdana"/>
          <w:b/>
          <w:color w:val="FF0000"/>
          <w:sz w:val="36"/>
          <w:szCs w:val="36"/>
        </w:rPr>
      </w:pPr>
      <w:r w:rsidRPr="00170D73">
        <w:rPr>
          <w:rFonts w:ascii="Verdana" w:hAnsi="Verdana"/>
          <w:b/>
          <w:color w:val="FF0000"/>
          <w:sz w:val="36"/>
          <w:szCs w:val="36"/>
        </w:rPr>
        <w:lastRenderedPageBreak/>
        <w:t xml:space="preserve">Premier-Ehrenplakette </w:t>
      </w:r>
      <w:r w:rsidRPr="00170D73">
        <w:rPr>
          <w:rFonts w:ascii="Verdana" w:hAnsi="Verdana"/>
          <w:b/>
          <w:color w:val="FF0000"/>
          <w:sz w:val="36"/>
          <w:szCs w:val="36"/>
        </w:rPr>
        <w:t>(Kommune)</w:t>
      </w:r>
    </w:p>
    <w:p w:rsidR="00170D73" w:rsidRPr="00633969" w:rsidRDefault="00170D73" w:rsidP="00170D73">
      <w:pPr>
        <w:spacing w:line="240" w:lineRule="auto"/>
        <w:rPr>
          <w:rFonts w:ascii="Verdana" w:hAnsi="Verdana"/>
          <w:b/>
          <w:color w:val="FF0000"/>
          <w:sz w:val="36"/>
          <w:szCs w:val="36"/>
        </w:rPr>
      </w:pPr>
      <w:r>
        <w:rPr>
          <w:rFonts w:ascii="Verdana" w:hAnsi="Verdana"/>
          <w:b/>
          <w:color w:val="FF0000"/>
          <w:sz w:val="36"/>
          <w:szCs w:val="36"/>
        </w:rPr>
        <w:t xml:space="preserve">                                           </w:t>
      </w:r>
    </w:p>
    <w:p w:rsidR="00170D73" w:rsidRPr="005620E9" w:rsidRDefault="00170D73" w:rsidP="00170D73">
      <w:pPr>
        <w:spacing w:line="240" w:lineRule="auto"/>
        <w:rPr>
          <w:rFonts w:ascii="Verdana" w:hAnsi="Verdana"/>
          <w:sz w:val="20"/>
          <w:szCs w:val="20"/>
        </w:rPr>
      </w:pPr>
    </w:p>
    <w:p w:rsidR="00170D73" w:rsidRPr="005620E9" w:rsidRDefault="00170D73" w:rsidP="00170D73">
      <w:pPr>
        <w:spacing w:line="240" w:lineRule="auto"/>
        <w:rPr>
          <w:rFonts w:ascii="Verdana" w:hAnsi="Verdana"/>
          <w:sz w:val="20"/>
          <w:szCs w:val="20"/>
        </w:rPr>
      </w:pPr>
    </w:p>
    <w:p w:rsidR="00170D73" w:rsidRPr="00A129CE" w:rsidRDefault="00170D73" w:rsidP="00170D73">
      <w:pPr>
        <w:autoSpaceDE w:val="0"/>
        <w:autoSpaceDN w:val="0"/>
        <w:adjustRightInd w:val="0"/>
        <w:spacing w:line="240" w:lineRule="auto"/>
        <w:rPr>
          <w:rFonts w:ascii="Verdana" w:hAnsi="Verdana" w:cs="Arial"/>
          <w:b/>
          <w:bCs/>
        </w:rPr>
      </w:pPr>
    </w:p>
    <w:p w:rsidR="00170D73" w:rsidRPr="00DB361D" w:rsidRDefault="00170D73" w:rsidP="00170D73">
      <w:pPr>
        <w:spacing w:line="240" w:lineRule="auto"/>
        <w:rPr>
          <w:rFonts w:ascii="Verdana" w:hAnsi="Verdana"/>
          <w:b/>
        </w:rPr>
      </w:pPr>
    </w:p>
    <w:p w:rsidR="00170D73" w:rsidRPr="00DB361D" w:rsidRDefault="00170D73" w:rsidP="00170D73">
      <w:pPr>
        <w:spacing w:line="240" w:lineRule="auto"/>
        <w:rPr>
          <w:rFonts w:ascii="Verdana" w:hAnsi="Verdana"/>
          <w:b/>
        </w:rPr>
      </w:pPr>
      <w:r w:rsidRPr="00DB361D">
        <w:rPr>
          <w:rFonts w:ascii="Verdana" w:hAnsi="Verdana"/>
          <w:b/>
        </w:rPr>
        <w:t xml:space="preserve">Gemeinde </w:t>
      </w:r>
      <w:proofErr w:type="spellStart"/>
      <w:r w:rsidRPr="00DB361D">
        <w:rPr>
          <w:rFonts w:ascii="Verdana" w:hAnsi="Verdana"/>
          <w:b/>
        </w:rPr>
        <w:t>Niederwinkling</w:t>
      </w:r>
      <w:proofErr w:type="spellEnd"/>
      <w:r w:rsidRPr="00DB361D">
        <w:rPr>
          <w:rFonts w:ascii="Verdana" w:hAnsi="Verdana"/>
          <w:b/>
        </w:rPr>
        <w:t xml:space="preserve"> </w:t>
      </w:r>
      <w:r w:rsidRPr="00DB361D">
        <w:rPr>
          <w:rFonts w:ascii="Verdana" w:hAnsi="Verdana" w:cs="Arial"/>
          <w:b/>
          <w:bCs/>
          <w:i/>
          <w:color w:val="4F81BD" w:themeColor="accent1"/>
        </w:rPr>
        <w:t>(Freistaat Bayern)</w:t>
      </w:r>
    </w:p>
    <w:p w:rsidR="00170D73" w:rsidRPr="005620E9" w:rsidRDefault="00170D73" w:rsidP="00170D73">
      <w:pPr>
        <w:spacing w:line="240" w:lineRule="auto"/>
        <w:rPr>
          <w:rFonts w:ascii="Verdana" w:hAnsi="Verdana"/>
          <w:sz w:val="20"/>
          <w:szCs w:val="20"/>
        </w:rPr>
      </w:pPr>
      <w:r w:rsidRPr="005620E9">
        <w:rPr>
          <w:rFonts w:ascii="Verdana" w:hAnsi="Verdana" w:cs="Arial"/>
          <w:bCs/>
          <w:sz w:val="20"/>
          <w:szCs w:val="20"/>
        </w:rPr>
        <w:t>94374 Schwarzach</w:t>
      </w:r>
      <w:r>
        <w:rPr>
          <w:rFonts w:ascii="Verdana" w:hAnsi="Verdana" w:cs="Arial"/>
          <w:bCs/>
          <w:sz w:val="20"/>
          <w:szCs w:val="20"/>
        </w:rPr>
        <w:t xml:space="preserve"> </w:t>
      </w:r>
    </w:p>
    <w:p w:rsidR="00170D73" w:rsidRPr="00625F69" w:rsidRDefault="00170D73" w:rsidP="00170D73">
      <w:pPr>
        <w:spacing w:line="240" w:lineRule="auto"/>
        <w:rPr>
          <w:rFonts w:ascii="Verdana" w:hAnsi="Verdana"/>
          <w:sz w:val="16"/>
          <w:szCs w:val="16"/>
        </w:rPr>
      </w:pPr>
    </w:p>
    <w:p w:rsidR="00170D73" w:rsidRPr="00625F69" w:rsidRDefault="00170D73" w:rsidP="00170D73">
      <w:pPr>
        <w:autoSpaceDE w:val="0"/>
        <w:autoSpaceDN w:val="0"/>
        <w:adjustRightInd w:val="0"/>
        <w:spacing w:line="240" w:lineRule="auto"/>
        <w:rPr>
          <w:rFonts w:ascii="Verdana" w:hAnsi="Verdana" w:cs="Arial"/>
          <w:b/>
          <w:color w:val="548DD4" w:themeColor="text2" w:themeTint="99"/>
          <w:sz w:val="20"/>
          <w:szCs w:val="20"/>
        </w:rPr>
      </w:pPr>
      <w:r>
        <w:rPr>
          <w:rFonts w:ascii="Verdana" w:hAnsi="Verdana" w:cs="Arial"/>
          <w:b/>
          <w:color w:val="548DD4" w:themeColor="text2" w:themeTint="99"/>
          <w:sz w:val="20"/>
          <w:szCs w:val="20"/>
        </w:rPr>
        <w:t>Klein aber oho!</w:t>
      </w:r>
    </w:p>
    <w:p w:rsidR="00170D73" w:rsidRPr="00625F69" w:rsidRDefault="00170D73" w:rsidP="00170D73">
      <w:pPr>
        <w:autoSpaceDE w:val="0"/>
        <w:autoSpaceDN w:val="0"/>
        <w:adjustRightInd w:val="0"/>
        <w:spacing w:line="240" w:lineRule="auto"/>
        <w:rPr>
          <w:rFonts w:ascii="Verdana" w:hAnsi="Verdana" w:cs="Arial"/>
          <w:sz w:val="16"/>
          <w:szCs w:val="16"/>
        </w:rPr>
      </w:pPr>
    </w:p>
    <w:p w:rsidR="00170D73" w:rsidRDefault="00170D73" w:rsidP="00170D73">
      <w:pPr>
        <w:spacing w:line="240" w:lineRule="auto"/>
        <w:rPr>
          <w:rFonts w:ascii="Verdana" w:hAnsi="Verdana" w:cs="Arial"/>
          <w:sz w:val="20"/>
          <w:szCs w:val="20"/>
        </w:rPr>
      </w:pPr>
      <w:r>
        <w:rPr>
          <w:rFonts w:ascii="Verdana" w:hAnsi="Verdana" w:cs="Arial"/>
          <w:sz w:val="20"/>
          <w:szCs w:val="20"/>
        </w:rPr>
        <w:t xml:space="preserve">In </w:t>
      </w:r>
      <w:proofErr w:type="spellStart"/>
      <w:r>
        <w:rPr>
          <w:rFonts w:ascii="Verdana" w:hAnsi="Verdana" w:cs="Arial"/>
          <w:sz w:val="20"/>
          <w:szCs w:val="20"/>
        </w:rPr>
        <w:t>Niederwinkling</w:t>
      </w:r>
      <w:proofErr w:type="spellEnd"/>
      <w:r>
        <w:rPr>
          <w:rFonts w:ascii="Verdana" w:hAnsi="Verdana" w:cs="Arial"/>
          <w:sz w:val="20"/>
          <w:szCs w:val="20"/>
        </w:rPr>
        <w:t xml:space="preserve"> laufen die Dinge oft ein wenig anders als in anderen Gegenden:</w:t>
      </w:r>
      <w:r w:rsidRPr="005D17EA">
        <w:rPr>
          <w:rFonts w:ascii="Verdana" w:hAnsi="Verdana" w:cs="Arial"/>
          <w:sz w:val="20"/>
          <w:szCs w:val="20"/>
        </w:rPr>
        <w:t xml:space="preserve"> </w:t>
      </w:r>
      <w:r>
        <w:rPr>
          <w:rFonts w:ascii="Verdana" w:hAnsi="Verdana" w:cs="Arial"/>
          <w:sz w:val="20"/>
          <w:szCs w:val="20"/>
        </w:rPr>
        <w:t>Seit 2007 ist die Gemeinde schuldenfrei. T</w:t>
      </w:r>
      <w:r w:rsidRPr="005D17EA">
        <w:rPr>
          <w:rFonts w:ascii="Verdana" w:hAnsi="Verdana" w:cs="Arial"/>
          <w:sz w:val="20"/>
          <w:szCs w:val="20"/>
        </w:rPr>
        <w:t>rotz Senkung der Hebesätze – speziell bei der Gewerbesteuer</w:t>
      </w:r>
      <w:r>
        <w:rPr>
          <w:rFonts w:ascii="Verdana" w:hAnsi="Verdana" w:cs="Arial"/>
          <w:sz w:val="20"/>
          <w:szCs w:val="20"/>
        </w:rPr>
        <w:t xml:space="preserve"> -</w:t>
      </w:r>
      <w:r w:rsidRPr="005D17EA">
        <w:rPr>
          <w:rFonts w:ascii="Verdana" w:hAnsi="Verdana" w:cs="Arial"/>
          <w:sz w:val="20"/>
          <w:szCs w:val="20"/>
        </w:rPr>
        <w:t xml:space="preserve"> konnte die Steuer- und Umlagekraft der Gemeinde </w:t>
      </w:r>
      <w:r>
        <w:rPr>
          <w:rFonts w:ascii="Verdana" w:hAnsi="Verdana" w:cs="Arial"/>
          <w:sz w:val="20"/>
          <w:szCs w:val="20"/>
        </w:rPr>
        <w:t xml:space="preserve">stetig </w:t>
      </w:r>
      <w:r w:rsidRPr="005D17EA">
        <w:rPr>
          <w:rFonts w:ascii="Verdana" w:hAnsi="Verdana" w:cs="Arial"/>
          <w:sz w:val="20"/>
          <w:szCs w:val="20"/>
        </w:rPr>
        <w:t xml:space="preserve">gesteigert werden. </w:t>
      </w:r>
      <w:r>
        <w:rPr>
          <w:rFonts w:ascii="Verdana" w:hAnsi="Verdana" w:cs="Arial"/>
          <w:sz w:val="20"/>
          <w:szCs w:val="20"/>
        </w:rPr>
        <w:t xml:space="preserve">Bei den </w:t>
      </w:r>
      <w:r w:rsidRPr="005D17EA">
        <w:rPr>
          <w:rFonts w:ascii="Verdana" w:hAnsi="Verdana" w:cs="Arial"/>
          <w:sz w:val="20"/>
          <w:szCs w:val="20"/>
        </w:rPr>
        <w:t xml:space="preserve">Realsteuereinnahmen </w:t>
      </w:r>
      <w:r>
        <w:rPr>
          <w:rFonts w:ascii="Verdana" w:hAnsi="Verdana" w:cs="Arial"/>
          <w:sz w:val="20"/>
          <w:szCs w:val="20"/>
        </w:rPr>
        <w:t xml:space="preserve">liegt  </w:t>
      </w:r>
      <w:proofErr w:type="spellStart"/>
      <w:r>
        <w:rPr>
          <w:rFonts w:ascii="Verdana" w:hAnsi="Verdana" w:cs="Arial"/>
          <w:sz w:val="20"/>
          <w:szCs w:val="20"/>
        </w:rPr>
        <w:t>Niederwinkling</w:t>
      </w:r>
      <w:proofErr w:type="spellEnd"/>
      <w:r>
        <w:rPr>
          <w:rFonts w:ascii="Verdana" w:hAnsi="Verdana" w:cs="Arial"/>
          <w:sz w:val="20"/>
          <w:szCs w:val="20"/>
        </w:rPr>
        <w:t xml:space="preserve"> s</w:t>
      </w:r>
      <w:r w:rsidRPr="005D17EA">
        <w:rPr>
          <w:rFonts w:ascii="Verdana" w:hAnsi="Verdana" w:cs="Arial"/>
          <w:sz w:val="20"/>
          <w:szCs w:val="20"/>
        </w:rPr>
        <w:t xml:space="preserve">eit über 10 Jahren an </w:t>
      </w:r>
      <w:r>
        <w:rPr>
          <w:rFonts w:ascii="Verdana" w:hAnsi="Verdana" w:cs="Arial"/>
          <w:sz w:val="20"/>
          <w:szCs w:val="20"/>
        </w:rPr>
        <w:t>1.</w:t>
      </w:r>
      <w:r w:rsidRPr="005D17EA">
        <w:rPr>
          <w:rFonts w:ascii="Verdana" w:hAnsi="Verdana" w:cs="Arial"/>
          <w:sz w:val="20"/>
          <w:szCs w:val="20"/>
        </w:rPr>
        <w:t xml:space="preserve"> Stelle im Landkreis</w:t>
      </w:r>
      <w:r>
        <w:rPr>
          <w:rFonts w:ascii="Verdana" w:hAnsi="Verdana" w:cs="Arial"/>
          <w:sz w:val="20"/>
          <w:szCs w:val="20"/>
        </w:rPr>
        <w:t>, auf Platz 2</w:t>
      </w:r>
      <w:r w:rsidRPr="005D17EA">
        <w:rPr>
          <w:rFonts w:ascii="Verdana" w:hAnsi="Verdana" w:cs="Arial"/>
          <w:sz w:val="20"/>
          <w:szCs w:val="20"/>
        </w:rPr>
        <w:t xml:space="preserve"> im Regierungsbezirk Niederbayern und </w:t>
      </w:r>
      <w:r>
        <w:rPr>
          <w:rFonts w:ascii="Verdana" w:hAnsi="Verdana" w:cs="Arial"/>
          <w:sz w:val="20"/>
          <w:szCs w:val="20"/>
        </w:rPr>
        <w:t xml:space="preserve">an 11. Stelle </w:t>
      </w:r>
      <w:r w:rsidRPr="005D17EA">
        <w:rPr>
          <w:rFonts w:ascii="Verdana" w:hAnsi="Verdana" w:cs="Arial"/>
          <w:sz w:val="20"/>
          <w:szCs w:val="20"/>
        </w:rPr>
        <w:t xml:space="preserve">in </w:t>
      </w:r>
      <w:r>
        <w:rPr>
          <w:rFonts w:ascii="Verdana" w:hAnsi="Verdana" w:cs="Arial"/>
          <w:sz w:val="20"/>
          <w:szCs w:val="20"/>
        </w:rPr>
        <w:t>ganz Bayern</w:t>
      </w:r>
      <w:r w:rsidRPr="005D17EA">
        <w:rPr>
          <w:rFonts w:ascii="Verdana" w:hAnsi="Verdana" w:cs="Arial"/>
          <w:sz w:val="20"/>
          <w:szCs w:val="20"/>
        </w:rPr>
        <w:t>.</w:t>
      </w:r>
      <w:r>
        <w:rPr>
          <w:rFonts w:ascii="Verdana" w:hAnsi="Verdana" w:cs="Arial"/>
          <w:sz w:val="20"/>
          <w:szCs w:val="20"/>
        </w:rPr>
        <w:t xml:space="preserve"> Das geht nur mit Arbeit. Und die gibt’s in </w:t>
      </w:r>
      <w:proofErr w:type="spellStart"/>
      <w:r>
        <w:rPr>
          <w:rFonts w:ascii="Verdana" w:hAnsi="Verdana" w:cs="Arial"/>
          <w:sz w:val="20"/>
          <w:szCs w:val="20"/>
        </w:rPr>
        <w:t>Niederwinkling</w:t>
      </w:r>
      <w:proofErr w:type="spellEnd"/>
      <w:r>
        <w:rPr>
          <w:rFonts w:ascii="Verdana" w:hAnsi="Verdana" w:cs="Arial"/>
          <w:sz w:val="20"/>
          <w:szCs w:val="20"/>
        </w:rPr>
        <w:t xml:space="preserve">. </w:t>
      </w:r>
      <w:r w:rsidRPr="005D17EA">
        <w:rPr>
          <w:rFonts w:ascii="Verdana" w:hAnsi="Verdana" w:cs="Arial"/>
          <w:sz w:val="20"/>
          <w:szCs w:val="20"/>
        </w:rPr>
        <w:t xml:space="preserve">Allein im Industrie- und Gewerbegebiet </w:t>
      </w:r>
      <w:proofErr w:type="spellStart"/>
      <w:r w:rsidRPr="005D17EA">
        <w:rPr>
          <w:rFonts w:ascii="Verdana" w:hAnsi="Verdana" w:cs="Arial"/>
          <w:sz w:val="20"/>
          <w:szCs w:val="20"/>
        </w:rPr>
        <w:t>Schaidweg</w:t>
      </w:r>
      <w:proofErr w:type="spellEnd"/>
      <w:r w:rsidRPr="005D17EA">
        <w:rPr>
          <w:rFonts w:ascii="Verdana" w:hAnsi="Verdana" w:cs="Arial"/>
          <w:sz w:val="20"/>
          <w:szCs w:val="20"/>
        </w:rPr>
        <w:t xml:space="preserve"> </w:t>
      </w:r>
      <w:r>
        <w:rPr>
          <w:rFonts w:ascii="Verdana" w:hAnsi="Verdana" w:cs="Arial"/>
          <w:sz w:val="20"/>
          <w:szCs w:val="20"/>
        </w:rPr>
        <w:t>arbeiten rund 1.000</w:t>
      </w:r>
      <w:r w:rsidRPr="005D17EA">
        <w:rPr>
          <w:rFonts w:ascii="Verdana" w:hAnsi="Verdana" w:cs="Arial"/>
          <w:sz w:val="20"/>
          <w:szCs w:val="20"/>
        </w:rPr>
        <w:t xml:space="preserve"> Beschäftigte</w:t>
      </w:r>
      <w:r>
        <w:rPr>
          <w:rFonts w:ascii="Verdana" w:hAnsi="Verdana" w:cs="Arial"/>
          <w:sz w:val="20"/>
          <w:szCs w:val="20"/>
        </w:rPr>
        <w:t xml:space="preserve">, </w:t>
      </w:r>
      <w:r w:rsidRPr="004E027E">
        <w:rPr>
          <w:rFonts w:ascii="Verdana" w:hAnsi="Verdana" w:cs="Arial"/>
          <w:sz w:val="20"/>
          <w:szCs w:val="20"/>
        </w:rPr>
        <w:t>über zweitausend Arbeitsplätze sind mittlerweile vor Ort.</w:t>
      </w:r>
      <w:r>
        <w:rPr>
          <w:rFonts w:ascii="Verdana" w:hAnsi="Verdana" w:cs="Arial"/>
          <w:sz w:val="20"/>
          <w:szCs w:val="20"/>
        </w:rPr>
        <w:t xml:space="preserve"> Wohlgemerkt bei nur knapp 2.600 Einwohnern! Und weil der Zuzug in die kleine Gemeinde seit 20 Jahren unvermindert anhält, wird kräftig weiter gebaut, zum Beispiel in </w:t>
      </w:r>
      <w:proofErr w:type="spellStart"/>
      <w:r>
        <w:rPr>
          <w:rFonts w:ascii="Verdana" w:hAnsi="Verdana" w:cs="Arial"/>
          <w:sz w:val="20"/>
          <w:szCs w:val="20"/>
        </w:rPr>
        <w:t>Welchenberg</w:t>
      </w:r>
      <w:proofErr w:type="spellEnd"/>
      <w:r>
        <w:rPr>
          <w:rFonts w:ascii="Verdana" w:hAnsi="Verdana" w:cs="Arial"/>
          <w:sz w:val="20"/>
          <w:szCs w:val="20"/>
        </w:rPr>
        <w:t xml:space="preserve"> oder auf den 75 neuen Bauparzellen i</w:t>
      </w:r>
      <w:r w:rsidRPr="004E027E">
        <w:rPr>
          <w:rFonts w:ascii="Verdana" w:hAnsi="Verdana" w:cs="Arial"/>
          <w:sz w:val="20"/>
          <w:szCs w:val="20"/>
        </w:rPr>
        <w:t>m „Baugebiet-Weinberg-Süd“</w:t>
      </w:r>
      <w:r>
        <w:rPr>
          <w:rFonts w:ascii="Verdana" w:hAnsi="Verdana" w:cs="Arial"/>
          <w:sz w:val="20"/>
          <w:szCs w:val="20"/>
        </w:rPr>
        <w:t>.</w:t>
      </w:r>
    </w:p>
    <w:p w:rsidR="00170D73" w:rsidRDefault="00170D73" w:rsidP="00170D73">
      <w:pPr>
        <w:autoSpaceDE w:val="0"/>
        <w:autoSpaceDN w:val="0"/>
        <w:adjustRightInd w:val="0"/>
        <w:spacing w:line="240" w:lineRule="auto"/>
        <w:rPr>
          <w:rFonts w:ascii="Verdana" w:hAnsi="Verdana" w:cs="Arial"/>
          <w:sz w:val="20"/>
          <w:szCs w:val="20"/>
        </w:rPr>
      </w:pPr>
    </w:p>
    <w:p w:rsidR="00170D73" w:rsidRPr="004E027E" w:rsidRDefault="00170D73" w:rsidP="00170D73">
      <w:pPr>
        <w:autoSpaceDE w:val="0"/>
        <w:autoSpaceDN w:val="0"/>
        <w:adjustRightInd w:val="0"/>
        <w:spacing w:line="240" w:lineRule="auto"/>
        <w:rPr>
          <w:rFonts w:ascii="Verdana" w:hAnsi="Verdana" w:cs="Arial"/>
          <w:sz w:val="20"/>
          <w:szCs w:val="20"/>
        </w:rPr>
      </w:pPr>
      <w:r w:rsidRPr="004E027E">
        <w:rPr>
          <w:rFonts w:ascii="Verdana" w:hAnsi="Verdana" w:cs="Arial"/>
          <w:sz w:val="20"/>
          <w:szCs w:val="20"/>
        </w:rPr>
        <w:t xml:space="preserve">Mit einem Haushaltsvolumen von über 22 Millionen Euro hat die Gemeinde </w:t>
      </w:r>
      <w:proofErr w:type="spellStart"/>
      <w:r w:rsidRPr="004E027E">
        <w:rPr>
          <w:rFonts w:ascii="Verdana" w:hAnsi="Verdana" w:cs="Arial"/>
          <w:sz w:val="20"/>
          <w:szCs w:val="20"/>
        </w:rPr>
        <w:t>Niederwinkling</w:t>
      </w:r>
      <w:proofErr w:type="spellEnd"/>
      <w:r w:rsidRPr="004E027E">
        <w:rPr>
          <w:rFonts w:ascii="Verdana" w:hAnsi="Verdana" w:cs="Arial"/>
          <w:sz w:val="20"/>
          <w:szCs w:val="20"/>
        </w:rPr>
        <w:t xml:space="preserve"> im Haushaltsjahr 2014 einen Rekord-Haushalt aufgestellt</w:t>
      </w:r>
      <w:r>
        <w:rPr>
          <w:rFonts w:ascii="Verdana" w:hAnsi="Verdana" w:cs="Arial"/>
          <w:sz w:val="20"/>
          <w:szCs w:val="20"/>
        </w:rPr>
        <w:t>.</w:t>
      </w:r>
      <w:r w:rsidRPr="004E027E">
        <w:rPr>
          <w:rFonts w:ascii="Verdana" w:hAnsi="Verdana" w:cs="Arial"/>
          <w:sz w:val="20"/>
          <w:szCs w:val="20"/>
        </w:rPr>
        <w:t xml:space="preserve"> </w:t>
      </w:r>
      <w:r>
        <w:rPr>
          <w:rFonts w:ascii="Verdana" w:hAnsi="Verdana" w:cs="Arial"/>
          <w:sz w:val="20"/>
          <w:szCs w:val="20"/>
        </w:rPr>
        <w:t xml:space="preserve">Pro Einwohner mussten fast 1.000 Euro </w:t>
      </w:r>
      <w:r w:rsidRPr="004E027E">
        <w:rPr>
          <w:rFonts w:ascii="Verdana" w:hAnsi="Verdana" w:cs="Arial"/>
          <w:sz w:val="20"/>
          <w:szCs w:val="20"/>
        </w:rPr>
        <w:t>Gewerbesteuerumlage abgeführt werden</w:t>
      </w:r>
      <w:r>
        <w:rPr>
          <w:rFonts w:ascii="Verdana" w:hAnsi="Verdana" w:cs="Arial"/>
          <w:sz w:val="20"/>
          <w:szCs w:val="20"/>
        </w:rPr>
        <w:t xml:space="preserve">, doppelt so viel wie als Einkommenssteueranteil zurückkam. Dennoch verblieben </w:t>
      </w:r>
      <w:r w:rsidRPr="004E027E">
        <w:rPr>
          <w:rFonts w:ascii="Verdana" w:hAnsi="Verdana" w:cs="Arial"/>
          <w:sz w:val="20"/>
          <w:szCs w:val="20"/>
        </w:rPr>
        <w:t xml:space="preserve">rund </w:t>
      </w:r>
      <w:r>
        <w:rPr>
          <w:rFonts w:ascii="Verdana" w:hAnsi="Verdana" w:cs="Arial"/>
          <w:sz w:val="20"/>
          <w:szCs w:val="20"/>
        </w:rPr>
        <w:t>sieben Millionen</w:t>
      </w:r>
      <w:r w:rsidRPr="004E027E">
        <w:rPr>
          <w:rFonts w:ascii="Verdana" w:hAnsi="Verdana" w:cs="Arial"/>
          <w:sz w:val="20"/>
          <w:szCs w:val="20"/>
        </w:rPr>
        <w:t xml:space="preserve"> Euro bei der Gemeinde. Aufgrund der guten finanziellen Lage leistet es sich die Gemeinde das Freibad und die Bücherei gebührenfrei zu betreiben. </w:t>
      </w:r>
      <w:r>
        <w:rPr>
          <w:rFonts w:ascii="Verdana" w:hAnsi="Verdana" w:cs="Arial"/>
          <w:sz w:val="20"/>
          <w:szCs w:val="20"/>
        </w:rPr>
        <w:t xml:space="preserve">Mit 600.000 Euro jährlich wird der </w:t>
      </w:r>
      <w:r w:rsidRPr="004E027E">
        <w:rPr>
          <w:rFonts w:ascii="Verdana" w:hAnsi="Verdana" w:cs="Arial"/>
          <w:sz w:val="20"/>
          <w:szCs w:val="20"/>
        </w:rPr>
        <w:t xml:space="preserve">Kindergarten- und Schulbetrieb </w:t>
      </w:r>
      <w:r>
        <w:rPr>
          <w:rFonts w:ascii="Verdana" w:hAnsi="Verdana" w:cs="Arial"/>
          <w:sz w:val="20"/>
          <w:szCs w:val="20"/>
        </w:rPr>
        <w:t>aufrechterhalten. Für die 10 Millionen Euro groß</w:t>
      </w:r>
      <w:r w:rsidRPr="004E027E">
        <w:rPr>
          <w:rFonts w:ascii="Verdana" w:hAnsi="Verdana" w:cs="Arial"/>
          <w:sz w:val="20"/>
          <w:szCs w:val="20"/>
        </w:rPr>
        <w:t xml:space="preserve">e </w:t>
      </w:r>
      <w:r>
        <w:rPr>
          <w:rFonts w:ascii="Verdana" w:hAnsi="Verdana" w:cs="Arial"/>
          <w:sz w:val="20"/>
          <w:szCs w:val="20"/>
        </w:rPr>
        <w:t xml:space="preserve">Investition „Neues </w:t>
      </w:r>
      <w:r w:rsidRPr="004E027E">
        <w:rPr>
          <w:rFonts w:ascii="Verdana" w:hAnsi="Verdana" w:cs="Arial"/>
          <w:sz w:val="20"/>
          <w:szCs w:val="20"/>
        </w:rPr>
        <w:t>Ortszentrum</w:t>
      </w:r>
      <w:r>
        <w:rPr>
          <w:rFonts w:ascii="Verdana" w:hAnsi="Verdana" w:cs="Arial"/>
          <w:sz w:val="20"/>
          <w:szCs w:val="20"/>
        </w:rPr>
        <w:t xml:space="preserve">“ </w:t>
      </w:r>
      <w:r w:rsidRPr="004E027E">
        <w:rPr>
          <w:rFonts w:ascii="Verdana" w:hAnsi="Verdana" w:cs="Arial"/>
          <w:sz w:val="20"/>
          <w:szCs w:val="20"/>
        </w:rPr>
        <w:t xml:space="preserve"> </w:t>
      </w:r>
      <w:r>
        <w:rPr>
          <w:rFonts w:ascii="Verdana" w:hAnsi="Verdana" w:cs="Arial"/>
          <w:sz w:val="20"/>
          <w:szCs w:val="20"/>
        </w:rPr>
        <w:t xml:space="preserve">wurde ein Kommunalunternehmen gegründet und mit </w:t>
      </w:r>
      <w:r w:rsidRPr="004E027E">
        <w:rPr>
          <w:rFonts w:ascii="Verdana" w:hAnsi="Verdana" w:cs="Arial"/>
          <w:sz w:val="20"/>
          <w:szCs w:val="20"/>
        </w:rPr>
        <w:t xml:space="preserve">5,8 Millionen Euro </w:t>
      </w:r>
      <w:r>
        <w:rPr>
          <w:rFonts w:ascii="Verdana" w:hAnsi="Verdana" w:cs="Arial"/>
          <w:sz w:val="20"/>
          <w:szCs w:val="20"/>
        </w:rPr>
        <w:t>Darlehen der</w:t>
      </w:r>
      <w:r w:rsidRPr="004E027E">
        <w:rPr>
          <w:rFonts w:ascii="Verdana" w:hAnsi="Verdana" w:cs="Arial"/>
          <w:sz w:val="20"/>
          <w:szCs w:val="20"/>
        </w:rPr>
        <w:t xml:space="preserve"> Gemeinde </w:t>
      </w:r>
      <w:r>
        <w:rPr>
          <w:rFonts w:ascii="Verdana" w:hAnsi="Verdana" w:cs="Arial"/>
          <w:sz w:val="20"/>
          <w:szCs w:val="20"/>
        </w:rPr>
        <w:t>finanziert</w:t>
      </w:r>
      <w:r w:rsidRPr="004E027E">
        <w:rPr>
          <w:rFonts w:ascii="Verdana" w:hAnsi="Verdana" w:cs="Arial"/>
          <w:sz w:val="20"/>
          <w:szCs w:val="20"/>
        </w:rPr>
        <w:t xml:space="preserve">. </w:t>
      </w:r>
    </w:p>
    <w:p w:rsidR="00170D73" w:rsidRPr="004E027E" w:rsidRDefault="00170D73" w:rsidP="00170D73">
      <w:pPr>
        <w:autoSpaceDE w:val="0"/>
        <w:autoSpaceDN w:val="0"/>
        <w:adjustRightInd w:val="0"/>
        <w:spacing w:line="240" w:lineRule="auto"/>
        <w:rPr>
          <w:rFonts w:ascii="Verdana" w:hAnsi="Verdana" w:cs="Arial"/>
          <w:sz w:val="20"/>
          <w:szCs w:val="20"/>
        </w:rPr>
      </w:pPr>
    </w:p>
    <w:p w:rsidR="00170D73" w:rsidRDefault="00170D73" w:rsidP="00170D73">
      <w:pPr>
        <w:autoSpaceDE w:val="0"/>
        <w:autoSpaceDN w:val="0"/>
        <w:adjustRightInd w:val="0"/>
        <w:spacing w:line="240" w:lineRule="auto"/>
        <w:rPr>
          <w:rFonts w:ascii="Verdana" w:hAnsi="Verdana" w:cs="Arial"/>
          <w:sz w:val="20"/>
          <w:szCs w:val="20"/>
        </w:rPr>
      </w:pPr>
      <w:r>
        <w:rPr>
          <w:rFonts w:ascii="Verdana" w:hAnsi="Verdana" w:cs="Arial"/>
          <w:sz w:val="20"/>
          <w:szCs w:val="20"/>
        </w:rPr>
        <w:t>In der Ortsch</w:t>
      </w:r>
      <w:r w:rsidRPr="004E027E">
        <w:rPr>
          <w:rFonts w:ascii="Verdana" w:hAnsi="Verdana" w:cs="Arial"/>
          <w:sz w:val="20"/>
          <w:szCs w:val="20"/>
        </w:rPr>
        <w:t xml:space="preserve">aft </w:t>
      </w:r>
      <w:proofErr w:type="spellStart"/>
      <w:r w:rsidRPr="004E027E">
        <w:rPr>
          <w:rFonts w:ascii="Verdana" w:hAnsi="Verdana" w:cs="Arial"/>
          <w:sz w:val="20"/>
          <w:szCs w:val="20"/>
        </w:rPr>
        <w:t>Niederwinkling</w:t>
      </w:r>
      <w:proofErr w:type="spellEnd"/>
      <w:r w:rsidRPr="004E027E">
        <w:rPr>
          <w:rFonts w:ascii="Verdana" w:hAnsi="Verdana" w:cs="Arial"/>
          <w:sz w:val="20"/>
          <w:szCs w:val="20"/>
        </w:rPr>
        <w:t xml:space="preserve"> wird auf einem Areal von 2.600 Quadratmeter </w:t>
      </w:r>
      <w:r>
        <w:rPr>
          <w:rFonts w:ascii="Verdana" w:hAnsi="Verdana" w:cs="Arial"/>
          <w:sz w:val="20"/>
          <w:szCs w:val="20"/>
        </w:rPr>
        <w:t>ein Hotel gebaut, i</w:t>
      </w:r>
      <w:r w:rsidRPr="004E027E">
        <w:rPr>
          <w:rFonts w:ascii="Verdana" w:hAnsi="Verdana" w:cs="Arial"/>
          <w:sz w:val="20"/>
          <w:szCs w:val="20"/>
        </w:rPr>
        <w:t xml:space="preserve">m Ortsteil </w:t>
      </w:r>
      <w:proofErr w:type="spellStart"/>
      <w:r w:rsidRPr="004E027E">
        <w:rPr>
          <w:rFonts w:ascii="Verdana" w:hAnsi="Verdana" w:cs="Arial"/>
          <w:sz w:val="20"/>
          <w:szCs w:val="20"/>
        </w:rPr>
        <w:t>Waltendorf</w:t>
      </w:r>
      <w:proofErr w:type="spellEnd"/>
      <w:r w:rsidRPr="004E027E">
        <w:rPr>
          <w:rFonts w:ascii="Verdana" w:hAnsi="Verdana" w:cs="Arial"/>
          <w:sz w:val="20"/>
          <w:szCs w:val="20"/>
        </w:rPr>
        <w:t xml:space="preserve"> genießt der Hochwasserschutz </w:t>
      </w:r>
      <w:r>
        <w:rPr>
          <w:rFonts w:ascii="Verdana" w:hAnsi="Verdana" w:cs="Arial"/>
          <w:sz w:val="20"/>
          <w:szCs w:val="20"/>
        </w:rPr>
        <w:t xml:space="preserve">(Donau) </w:t>
      </w:r>
      <w:r w:rsidRPr="004E027E">
        <w:rPr>
          <w:rFonts w:ascii="Verdana" w:hAnsi="Verdana" w:cs="Arial"/>
          <w:sz w:val="20"/>
          <w:szCs w:val="20"/>
        </w:rPr>
        <w:t xml:space="preserve">höchste Priorität.  </w:t>
      </w:r>
    </w:p>
    <w:p w:rsidR="00170D73" w:rsidRDefault="00170D73" w:rsidP="00170D73">
      <w:pPr>
        <w:autoSpaceDE w:val="0"/>
        <w:autoSpaceDN w:val="0"/>
        <w:adjustRightInd w:val="0"/>
        <w:spacing w:line="240" w:lineRule="auto"/>
        <w:rPr>
          <w:rFonts w:ascii="Verdana" w:hAnsi="Verdana" w:cs="Arial"/>
          <w:sz w:val="20"/>
          <w:szCs w:val="20"/>
        </w:rPr>
      </w:pPr>
      <w:r w:rsidRPr="004E027E">
        <w:rPr>
          <w:rFonts w:ascii="Verdana" w:hAnsi="Verdana" w:cs="Arial"/>
          <w:sz w:val="20"/>
          <w:szCs w:val="20"/>
        </w:rPr>
        <w:t>Sehr fortschrittlich ha</w:t>
      </w:r>
      <w:r>
        <w:rPr>
          <w:rFonts w:ascii="Verdana" w:hAnsi="Verdana" w:cs="Arial"/>
          <w:sz w:val="20"/>
          <w:szCs w:val="20"/>
        </w:rPr>
        <w:t>ndelte</w:t>
      </w:r>
      <w:r w:rsidRPr="004E027E">
        <w:rPr>
          <w:rFonts w:ascii="Verdana" w:hAnsi="Verdana" w:cs="Arial"/>
          <w:sz w:val="20"/>
          <w:szCs w:val="20"/>
        </w:rPr>
        <w:t xml:space="preserve"> die Gemeinde bei der Breitbandversorgung </w:t>
      </w:r>
      <w:r>
        <w:rPr>
          <w:rFonts w:ascii="Verdana" w:hAnsi="Verdana" w:cs="Arial"/>
          <w:sz w:val="20"/>
          <w:szCs w:val="20"/>
        </w:rPr>
        <w:t>und investierte 200.000 Euro</w:t>
      </w:r>
      <w:r w:rsidRPr="004E027E">
        <w:rPr>
          <w:rFonts w:ascii="Verdana" w:hAnsi="Verdana" w:cs="Arial"/>
          <w:sz w:val="20"/>
          <w:szCs w:val="20"/>
        </w:rPr>
        <w:t xml:space="preserve">. </w:t>
      </w:r>
      <w:r>
        <w:rPr>
          <w:rFonts w:ascii="Verdana" w:hAnsi="Verdana" w:cs="Arial"/>
          <w:sz w:val="20"/>
          <w:szCs w:val="20"/>
        </w:rPr>
        <w:t>Nun wird b</w:t>
      </w:r>
      <w:r w:rsidRPr="004E027E">
        <w:rPr>
          <w:rFonts w:ascii="Verdana" w:hAnsi="Verdana" w:cs="Arial"/>
          <w:sz w:val="20"/>
          <w:szCs w:val="20"/>
        </w:rPr>
        <w:t>ei jedem Hausanschluss eine Glasfaserleitung mitverlegt.</w:t>
      </w:r>
      <w:r>
        <w:rPr>
          <w:rFonts w:ascii="Verdana" w:hAnsi="Verdana" w:cs="Arial"/>
          <w:sz w:val="20"/>
          <w:szCs w:val="20"/>
        </w:rPr>
        <w:t xml:space="preserve"> Der </w:t>
      </w:r>
      <w:r w:rsidRPr="004E027E">
        <w:rPr>
          <w:rFonts w:ascii="Verdana" w:hAnsi="Verdana" w:cs="Arial"/>
          <w:sz w:val="20"/>
          <w:szCs w:val="20"/>
        </w:rPr>
        <w:t xml:space="preserve">Ausbau </w:t>
      </w:r>
      <w:r>
        <w:rPr>
          <w:rFonts w:ascii="Verdana" w:hAnsi="Verdana" w:cs="Arial"/>
          <w:sz w:val="20"/>
          <w:szCs w:val="20"/>
        </w:rPr>
        <w:t xml:space="preserve">von 50 </w:t>
      </w:r>
      <w:r w:rsidRPr="004E027E">
        <w:rPr>
          <w:rFonts w:ascii="Verdana" w:hAnsi="Verdana" w:cs="Arial"/>
          <w:sz w:val="20"/>
          <w:szCs w:val="20"/>
        </w:rPr>
        <w:t xml:space="preserve">auf 100 </w:t>
      </w:r>
      <w:proofErr w:type="spellStart"/>
      <w:r w:rsidRPr="004E027E">
        <w:rPr>
          <w:rFonts w:ascii="Verdana" w:hAnsi="Verdana" w:cs="Arial"/>
          <w:sz w:val="20"/>
          <w:szCs w:val="20"/>
        </w:rPr>
        <w:t>Mbit`s</w:t>
      </w:r>
      <w:proofErr w:type="spellEnd"/>
      <w:r w:rsidRPr="004E027E">
        <w:rPr>
          <w:rFonts w:ascii="Verdana" w:hAnsi="Verdana" w:cs="Arial"/>
          <w:sz w:val="20"/>
          <w:szCs w:val="20"/>
        </w:rPr>
        <w:t xml:space="preserve"> ist </w:t>
      </w:r>
      <w:r>
        <w:rPr>
          <w:rFonts w:ascii="Verdana" w:hAnsi="Verdana" w:cs="Arial"/>
          <w:sz w:val="20"/>
          <w:szCs w:val="20"/>
        </w:rPr>
        <w:t xml:space="preserve">bereits </w:t>
      </w:r>
      <w:r w:rsidRPr="004E027E">
        <w:rPr>
          <w:rFonts w:ascii="Verdana" w:hAnsi="Verdana" w:cs="Arial"/>
          <w:sz w:val="20"/>
          <w:szCs w:val="20"/>
        </w:rPr>
        <w:t>geplant. Für die Komplettsanierung der Kläranlage</w:t>
      </w:r>
      <w:r>
        <w:rPr>
          <w:rFonts w:ascii="Verdana" w:hAnsi="Verdana" w:cs="Arial"/>
          <w:sz w:val="20"/>
          <w:szCs w:val="20"/>
        </w:rPr>
        <w:t xml:space="preserve"> mit vorauss</w:t>
      </w:r>
      <w:r w:rsidRPr="004E027E">
        <w:rPr>
          <w:rFonts w:ascii="Verdana" w:hAnsi="Verdana" w:cs="Arial"/>
          <w:sz w:val="20"/>
          <w:szCs w:val="20"/>
        </w:rPr>
        <w:t>ichtlich</w:t>
      </w:r>
      <w:r>
        <w:rPr>
          <w:rFonts w:ascii="Verdana" w:hAnsi="Verdana" w:cs="Arial"/>
          <w:sz w:val="20"/>
          <w:szCs w:val="20"/>
        </w:rPr>
        <w:t xml:space="preserve">en Kosten von 1.000.000 Euro werden keine Beiträge </w:t>
      </w:r>
      <w:r w:rsidRPr="004E027E">
        <w:rPr>
          <w:rFonts w:ascii="Verdana" w:hAnsi="Verdana" w:cs="Arial"/>
          <w:sz w:val="20"/>
          <w:szCs w:val="20"/>
        </w:rPr>
        <w:t xml:space="preserve">erhoben. </w:t>
      </w:r>
    </w:p>
    <w:p w:rsidR="00170D73" w:rsidRDefault="00170D73" w:rsidP="00170D73">
      <w:pPr>
        <w:autoSpaceDE w:val="0"/>
        <w:autoSpaceDN w:val="0"/>
        <w:adjustRightInd w:val="0"/>
        <w:spacing w:line="240" w:lineRule="auto"/>
        <w:rPr>
          <w:rFonts w:ascii="Verdana" w:hAnsi="Verdana" w:cs="Arial"/>
          <w:sz w:val="20"/>
          <w:szCs w:val="20"/>
        </w:rPr>
      </w:pPr>
    </w:p>
    <w:p w:rsidR="00170D73" w:rsidRDefault="00170D73" w:rsidP="00170D73">
      <w:pPr>
        <w:autoSpaceDE w:val="0"/>
        <w:autoSpaceDN w:val="0"/>
        <w:adjustRightInd w:val="0"/>
        <w:spacing w:line="240" w:lineRule="auto"/>
        <w:rPr>
          <w:rFonts w:ascii="Verdana" w:hAnsi="Verdana" w:cs="Arial"/>
          <w:sz w:val="20"/>
          <w:szCs w:val="20"/>
        </w:rPr>
      </w:pPr>
      <w:r>
        <w:rPr>
          <w:rFonts w:ascii="Verdana" w:hAnsi="Verdana" w:cs="Arial"/>
          <w:sz w:val="20"/>
          <w:szCs w:val="20"/>
        </w:rPr>
        <w:t>Der Wirtschaftsförderer des Landkreises Straubing-Bogen schrieb Anfang 2015: „</w:t>
      </w:r>
      <w:r w:rsidRPr="00CF6980">
        <w:rPr>
          <w:rFonts w:ascii="Verdana" w:hAnsi="Verdana" w:cs="Arial"/>
          <w:sz w:val="20"/>
          <w:szCs w:val="20"/>
        </w:rPr>
        <w:t>Das stetige Wachstum in Dienstleitungssektor, Gewerbe und Industriebereich sowie im privaten Wohnungsbau zeigt, da</w:t>
      </w:r>
      <w:r>
        <w:rPr>
          <w:rFonts w:ascii="Verdana" w:hAnsi="Verdana" w:cs="Arial"/>
          <w:sz w:val="20"/>
          <w:szCs w:val="20"/>
        </w:rPr>
        <w:t>s</w:t>
      </w:r>
      <w:r w:rsidRPr="00CF6980">
        <w:rPr>
          <w:rFonts w:ascii="Verdana" w:hAnsi="Verdana" w:cs="Arial"/>
          <w:sz w:val="20"/>
          <w:szCs w:val="20"/>
        </w:rPr>
        <w:t xml:space="preserve"> </w:t>
      </w:r>
      <w:proofErr w:type="spellStart"/>
      <w:r w:rsidRPr="00CF6980">
        <w:rPr>
          <w:rFonts w:ascii="Verdana" w:hAnsi="Verdana" w:cs="Arial"/>
          <w:sz w:val="20"/>
          <w:szCs w:val="20"/>
        </w:rPr>
        <w:t>Niederwinkling</w:t>
      </w:r>
      <w:proofErr w:type="spellEnd"/>
      <w:r w:rsidRPr="00CF6980">
        <w:rPr>
          <w:rFonts w:ascii="Verdana" w:hAnsi="Verdana" w:cs="Arial"/>
          <w:sz w:val="20"/>
          <w:szCs w:val="20"/>
        </w:rPr>
        <w:t xml:space="preserve"> zu den aufstrebenden Gemeinden des Landkreises Straubing-Bogen gehört. Durch das Engagement des Bürgermeisters wurde </w:t>
      </w:r>
      <w:proofErr w:type="spellStart"/>
      <w:r w:rsidRPr="00CF6980">
        <w:rPr>
          <w:rFonts w:ascii="Verdana" w:hAnsi="Verdana" w:cs="Arial"/>
          <w:sz w:val="20"/>
          <w:szCs w:val="20"/>
        </w:rPr>
        <w:t>Niederwinkling</w:t>
      </w:r>
      <w:proofErr w:type="spellEnd"/>
      <w:r w:rsidRPr="00CF6980">
        <w:rPr>
          <w:rFonts w:ascii="Verdana" w:hAnsi="Verdana" w:cs="Arial"/>
          <w:sz w:val="20"/>
          <w:szCs w:val="20"/>
        </w:rPr>
        <w:t xml:space="preserve"> weit über die Grenzen hinaus ein bekannter Industrie und Gewerbestandort. </w:t>
      </w:r>
      <w:r>
        <w:rPr>
          <w:rFonts w:ascii="Verdana" w:hAnsi="Verdana" w:cs="Arial"/>
          <w:sz w:val="20"/>
          <w:szCs w:val="20"/>
        </w:rPr>
        <w:t xml:space="preserve">Die </w:t>
      </w:r>
      <w:r w:rsidRPr="00CF6980">
        <w:rPr>
          <w:rFonts w:ascii="Verdana" w:hAnsi="Verdana" w:cs="Arial"/>
          <w:sz w:val="20"/>
          <w:szCs w:val="20"/>
        </w:rPr>
        <w:t>Förderung der Wirtschaft und des Wohnungsbaus ist C</w:t>
      </w:r>
      <w:r>
        <w:rPr>
          <w:rFonts w:ascii="Verdana" w:hAnsi="Verdana" w:cs="Arial"/>
          <w:sz w:val="20"/>
          <w:szCs w:val="20"/>
        </w:rPr>
        <w:t xml:space="preserve">hefsache.“ </w:t>
      </w:r>
    </w:p>
    <w:p w:rsidR="00170D73" w:rsidRDefault="00170D73" w:rsidP="00170D73">
      <w:pPr>
        <w:autoSpaceDE w:val="0"/>
        <w:autoSpaceDN w:val="0"/>
        <w:adjustRightInd w:val="0"/>
        <w:spacing w:line="240" w:lineRule="auto"/>
        <w:rPr>
          <w:rFonts w:ascii="Verdana" w:hAnsi="Verdana" w:cs="Arial"/>
          <w:sz w:val="20"/>
          <w:szCs w:val="20"/>
        </w:rPr>
      </w:pPr>
      <w:r>
        <w:rPr>
          <w:rFonts w:ascii="Verdana" w:hAnsi="Verdana" w:cs="Arial"/>
          <w:sz w:val="20"/>
          <w:szCs w:val="20"/>
        </w:rPr>
        <w:t>Dem ist nichts hinzuzufügen.</w:t>
      </w:r>
    </w:p>
    <w:p w:rsidR="00170D73" w:rsidRDefault="00170D73" w:rsidP="00170D73">
      <w:pPr>
        <w:autoSpaceDE w:val="0"/>
        <w:autoSpaceDN w:val="0"/>
        <w:adjustRightInd w:val="0"/>
        <w:spacing w:line="240" w:lineRule="auto"/>
        <w:rPr>
          <w:rFonts w:ascii="Verdana" w:hAnsi="Verdana" w:cs="Arial"/>
          <w:sz w:val="20"/>
          <w:szCs w:val="20"/>
        </w:rPr>
      </w:pPr>
    </w:p>
    <w:p w:rsidR="00170D73" w:rsidRDefault="00170D73" w:rsidP="00170D73">
      <w:pPr>
        <w:autoSpaceDE w:val="0"/>
        <w:autoSpaceDN w:val="0"/>
        <w:adjustRightInd w:val="0"/>
        <w:spacing w:line="240" w:lineRule="auto"/>
        <w:rPr>
          <w:rFonts w:ascii="Verdana" w:hAnsi="Verdana" w:cs="Arial"/>
          <w:sz w:val="20"/>
          <w:szCs w:val="20"/>
        </w:rPr>
      </w:pPr>
    </w:p>
    <w:p w:rsidR="00170D73" w:rsidRPr="009E1F63" w:rsidRDefault="00170D73" w:rsidP="00170D73">
      <w:pPr>
        <w:autoSpaceDE w:val="0"/>
        <w:autoSpaceDN w:val="0"/>
        <w:adjustRightInd w:val="0"/>
        <w:spacing w:line="240" w:lineRule="auto"/>
        <w:rPr>
          <w:rFonts w:ascii="Verdana" w:hAnsi="Verdana" w:cs="Arial"/>
          <w:i/>
          <w:color w:val="000000"/>
          <w:sz w:val="20"/>
          <w:szCs w:val="20"/>
        </w:rPr>
      </w:pPr>
      <w:r w:rsidRPr="009E1F63">
        <w:rPr>
          <w:rFonts w:ascii="Verdana" w:hAnsi="Verdana" w:cs="Arial"/>
          <w:i/>
          <w:color w:val="000000"/>
          <w:sz w:val="20"/>
          <w:szCs w:val="20"/>
        </w:rPr>
        <w:t xml:space="preserve">Die Gemeinde </w:t>
      </w:r>
      <w:proofErr w:type="spellStart"/>
      <w:r w:rsidRPr="009E1F63">
        <w:rPr>
          <w:rFonts w:ascii="Verdana" w:hAnsi="Verdana" w:cs="Arial"/>
          <w:i/>
          <w:color w:val="000000"/>
          <w:sz w:val="20"/>
          <w:szCs w:val="20"/>
        </w:rPr>
        <w:t>Niederwinkling</w:t>
      </w:r>
      <w:proofErr w:type="spellEnd"/>
      <w:r w:rsidRPr="009E1F63">
        <w:rPr>
          <w:rFonts w:ascii="Verdana" w:hAnsi="Verdana" w:cs="Arial"/>
          <w:i/>
          <w:color w:val="000000"/>
          <w:sz w:val="20"/>
          <w:szCs w:val="20"/>
        </w:rPr>
        <w:t xml:space="preserve"> wurde von 2008 bis 2010, 2012 sowie 2015 vom Landkreis Straubing-Bogen und der Raiffeisenlandesbank Oberösterreich Aktiengesellschaft, Zweigniederlassung Süddeutschland zum Wettbewerb nominiert. 2010 erfolgte die Auszeichnung als „Kommune des Jahres“ und 2013 </w:t>
      </w:r>
      <w:r>
        <w:rPr>
          <w:rFonts w:ascii="Verdana" w:hAnsi="Verdana" w:cs="Arial"/>
          <w:i/>
          <w:color w:val="000000"/>
          <w:sz w:val="20"/>
          <w:szCs w:val="20"/>
        </w:rPr>
        <w:t>zur</w:t>
      </w:r>
      <w:r w:rsidRPr="009E1F63">
        <w:rPr>
          <w:rFonts w:ascii="Verdana" w:hAnsi="Verdana" w:cs="Arial"/>
          <w:i/>
          <w:color w:val="000000"/>
          <w:sz w:val="20"/>
          <w:szCs w:val="20"/>
        </w:rPr>
        <w:t xml:space="preserve"> Premier-Kommune.</w:t>
      </w:r>
    </w:p>
    <w:p w:rsidR="00170D73" w:rsidRDefault="00170D73" w:rsidP="00170D73">
      <w:pPr>
        <w:autoSpaceDE w:val="0"/>
        <w:autoSpaceDN w:val="0"/>
        <w:adjustRightInd w:val="0"/>
        <w:spacing w:line="240" w:lineRule="auto"/>
      </w:pPr>
    </w:p>
    <w:p w:rsidR="00170D73" w:rsidRDefault="00170D73" w:rsidP="002B6A7E">
      <w:pPr>
        <w:spacing w:line="240" w:lineRule="auto"/>
      </w:pPr>
    </w:p>
    <w:sectPr w:rsidR="00170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heSans-Plain">
    <w:panose1 w:val="00000000000000000000"/>
    <w:charset w:val="00"/>
    <w:family w:val="swiss"/>
    <w:notTrueType/>
    <w:pitch w:val="variable"/>
    <w:sig w:usb0="00000083" w:usb1="00000000" w:usb2="00000000" w:usb3="00000000" w:csb0="00000009" w:csb1="00000000"/>
  </w:font>
  <w:font w:name="TheSansBold-Plain">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69"/>
    <w:rsid w:val="000017D5"/>
    <w:rsid w:val="00170D73"/>
    <w:rsid w:val="00242A12"/>
    <w:rsid w:val="002B6A7E"/>
    <w:rsid w:val="003B6107"/>
    <w:rsid w:val="00454CB1"/>
    <w:rsid w:val="004B7813"/>
    <w:rsid w:val="005D5A92"/>
    <w:rsid w:val="00613791"/>
    <w:rsid w:val="00633969"/>
    <w:rsid w:val="007B0357"/>
    <w:rsid w:val="00851EDD"/>
    <w:rsid w:val="008A5B61"/>
    <w:rsid w:val="008B7A16"/>
    <w:rsid w:val="009D52D7"/>
    <w:rsid w:val="00A129CE"/>
    <w:rsid w:val="00A829C5"/>
    <w:rsid w:val="00C55305"/>
    <w:rsid w:val="00C94ABA"/>
    <w:rsid w:val="00CE407B"/>
    <w:rsid w:val="00F33055"/>
    <w:rsid w:val="00F83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3969"/>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83B66"/>
  </w:style>
  <w:style w:type="character" w:styleId="Hyperlink">
    <w:name w:val="Hyperlink"/>
    <w:basedOn w:val="Absatz-Standardschriftart"/>
    <w:uiPriority w:val="99"/>
    <w:unhideWhenUsed/>
    <w:rsid w:val="00CE407B"/>
    <w:rPr>
      <w:color w:val="0000FF" w:themeColor="hyperlink"/>
      <w:u w:val="single"/>
    </w:rPr>
  </w:style>
  <w:style w:type="paragraph" w:styleId="StandardWeb">
    <w:name w:val="Normal (Web)"/>
    <w:basedOn w:val="Standard"/>
    <w:uiPriority w:val="99"/>
    <w:unhideWhenUsed/>
    <w:rsid w:val="007B03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B0357"/>
    <w:rPr>
      <w:i/>
      <w:iCs/>
    </w:rPr>
  </w:style>
  <w:style w:type="character" w:styleId="Fett">
    <w:name w:val="Strong"/>
    <w:basedOn w:val="Absatz-Standardschriftart"/>
    <w:uiPriority w:val="22"/>
    <w:qFormat/>
    <w:rsid w:val="007B0357"/>
    <w:rPr>
      <w:b/>
      <w:bCs/>
    </w:rPr>
  </w:style>
  <w:style w:type="paragraph" w:customStyle="1" w:styleId="bodytext">
    <w:name w:val="bodytext"/>
    <w:basedOn w:val="Standard"/>
    <w:rsid w:val="008B7A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Magazin-Layout">
    <w:name w:val="Tab (Magazin-Layout)"/>
    <w:basedOn w:val="Standard"/>
    <w:uiPriority w:val="99"/>
    <w:rsid w:val="00C94ABA"/>
    <w:pPr>
      <w:tabs>
        <w:tab w:val="left" w:pos="320"/>
      </w:tabs>
      <w:autoSpaceDE w:val="0"/>
      <w:autoSpaceDN w:val="0"/>
      <w:adjustRightInd w:val="0"/>
      <w:spacing w:line="220" w:lineRule="atLeast"/>
      <w:jc w:val="both"/>
      <w:textAlignment w:val="baseline"/>
    </w:pPr>
    <w:rPr>
      <w:rFonts w:ascii="TheSans-Plain" w:hAnsi="TheSans-Plain" w:cs="TheSans-Plain"/>
      <w:color w:val="000000"/>
      <w:sz w:val="18"/>
      <w:szCs w:val="18"/>
    </w:rPr>
  </w:style>
  <w:style w:type="character" w:customStyle="1" w:styleId="SchriftfettNamenText">
    <w:name w:val="Schrift fett (Namen Text)"/>
    <w:uiPriority w:val="99"/>
    <w:rsid w:val="00C94ABA"/>
    <w:rPr>
      <w:rFonts w:ascii="TheSansBold-Plain" w:hAnsi="TheSansBold-Plain" w:cs="TheSansBold-Plai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3969"/>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83B66"/>
  </w:style>
  <w:style w:type="character" w:styleId="Hyperlink">
    <w:name w:val="Hyperlink"/>
    <w:basedOn w:val="Absatz-Standardschriftart"/>
    <w:uiPriority w:val="99"/>
    <w:unhideWhenUsed/>
    <w:rsid w:val="00CE407B"/>
    <w:rPr>
      <w:color w:val="0000FF" w:themeColor="hyperlink"/>
      <w:u w:val="single"/>
    </w:rPr>
  </w:style>
  <w:style w:type="paragraph" w:styleId="StandardWeb">
    <w:name w:val="Normal (Web)"/>
    <w:basedOn w:val="Standard"/>
    <w:uiPriority w:val="99"/>
    <w:unhideWhenUsed/>
    <w:rsid w:val="007B03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B0357"/>
    <w:rPr>
      <w:i/>
      <w:iCs/>
    </w:rPr>
  </w:style>
  <w:style w:type="character" w:styleId="Fett">
    <w:name w:val="Strong"/>
    <w:basedOn w:val="Absatz-Standardschriftart"/>
    <w:uiPriority w:val="22"/>
    <w:qFormat/>
    <w:rsid w:val="007B0357"/>
    <w:rPr>
      <w:b/>
      <w:bCs/>
    </w:rPr>
  </w:style>
  <w:style w:type="paragraph" w:customStyle="1" w:styleId="bodytext">
    <w:name w:val="bodytext"/>
    <w:basedOn w:val="Standard"/>
    <w:rsid w:val="008B7A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Magazin-Layout">
    <w:name w:val="Tab (Magazin-Layout)"/>
    <w:basedOn w:val="Standard"/>
    <w:uiPriority w:val="99"/>
    <w:rsid w:val="00C94ABA"/>
    <w:pPr>
      <w:tabs>
        <w:tab w:val="left" w:pos="320"/>
      </w:tabs>
      <w:autoSpaceDE w:val="0"/>
      <w:autoSpaceDN w:val="0"/>
      <w:adjustRightInd w:val="0"/>
      <w:spacing w:line="220" w:lineRule="atLeast"/>
      <w:jc w:val="both"/>
      <w:textAlignment w:val="baseline"/>
    </w:pPr>
    <w:rPr>
      <w:rFonts w:ascii="TheSans-Plain" w:hAnsi="TheSans-Plain" w:cs="TheSans-Plain"/>
      <w:color w:val="000000"/>
      <w:sz w:val="18"/>
      <w:szCs w:val="18"/>
    </w:rPr>
  </w:style>
  <w:style w:type="character" w:customStyle="1" w:styleId="SchriftfettNamenText">
    <w:name w:val="Schrift fett (Namen Text)"/>
    <w:uiPriority w:val="99"/>
    <w:rsid w:val="00C94ABA"/>
    <w:rPr>
      <w:rFonts w:ascii="TheSansBold-Plain" w:hAnsi="TheSansBold-Plain" w:cs="TheSansBold-Pla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7659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Vagt</dc:creator>
  <cp:lastModifiedBy>Dr. Helfried Schmidt</cp:lastModifiedBy>
  <cp:revision>3</cp:revision>
  <dcterms:created xsi:type="dcterms:W3CDTF">2015-11-05T13:00:00Z</dcterms:created>
  <dcterms:modified xsi:type="dcterms:W3CDTF">2015-11-05T13:03:00Z</dcterms:modified>
</cp:coreProperties>
</file>