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99" w:rsidRPr="00096CA5" w:rsidRDefault="00096CA5" w:rsidP="00096CA5">
      <w:pPr>
        <w:spacing w:after="0" w:line="240" w:lineRule="auto"/>
        <w:ind w:left="4956" w:firstLine="708"/>
        <w:rPr>
          <w:rFonts w:ascii="Verdana" w:hAnsi="Verdana" w:cs="Arial"/>
          <w:b/>
          <w:color w:val="FF0000"/>
          <w:sz w:val="40"/>
          <w:szCs w:val="40"/>
        </w:rPr>
      </w:pPr>
      <w:r>
        <w:rPr>
          <w:rFonts w:ascii="Verdana" w:hAnsi="Verdana" w:cs="Arial"/>
          <w:b/>
          <w:sz w:val="40"/>
          <w:szCs w:val="40"/>
        </w:rPr>
        <w:t xml:space="preserve">    </w:t>
      </w:r>
      <w:r w:rsidRPr="00096CA5">
        <w:rPr>
          <w:rFonts w:ascii="Verdana" w:hAnsi="Verdana" w:cs="Arial"/>
          <w:b/>
          <w:color w:val="FF0000"/>
          <w:sz w:val="40"/>
          <w:szCs w:val="40"/>
        </w:rPr>
        <w:t xml:space="preserve"> S</w:t>
      </w:r>
      <w:r w:rsidR="007A7499" w:rsidRPr="00096CA5">
        <w:rPr>
          <w:rFonts w:ascii="Verdana" w:hAnsi="Verdana" w:cs="Arial"/>
          <w:b/>
          <w:color w:val="FF0000"/>
          <w:sz w:val="40"/>
          <w:szCs w:val="40"/>
        </w:rPr>
        <w:t>onderpreis</w:t>
      </w:r>
    </w:p>
    <w:p w:rsidR="007A7499" w:rsidRPr="00096CA5" w:rsidRDefault="00096CA5" w:rsidP="002320D1">
      <w:pPr>
        <w:spacing w:after="0" w:line="240" w:lineRule="auto"/>
        <w:rPr>
          <w:rFonts w:ascii="Verdana" w:eastAsia="Times New Roman" w:hAnsi="Verdana" w:cs="Arial"/>
          <w:b/>
          <w:i/>
          <w:color w:val="0000FF"/>
          <w:sz w:val="28"/>
          <w:szCs w:val="28"/>
          <w:lang w:eastAsia="de-DE"/>
        </w:rPr>
      </w:pPr>
      <w:r w:rsidRPr="00096CA5">
        <w:rPr>
          <w:rFonts w:ascii="Verdana" w:eastAsia="Times New Roman" w:hAnsi="Verdana" w:cs="Arial"/>
          <w:color w:val="FF0000"/>
          <w:sz w:val="20"/>
          <w:szCs w:val="20"/>
          <w:lang w:eastAsia="de-DE"/>
        </w:rPr>
        <w:tab/>
      </w:r>
      <w:r w:rsidRPr="00096CA5">
        <w:rPr>
          <w:rFonts w:ascii="Verdana" w:eastAsia="Times New Roman" w:hAnsi="Verdana" w:cs="Arial"/>
          <w:color w:val="FF0000"/>
          <w:sz w:val="20"/>
          <w:szCs w:val="20"/>
          <w:lang w:eastAsia="de-DE"/>
        </w:rPr>
        <w:tab/>
      </w:r>
      <w:r w:rsidRPr="00096CA5">
        <w:rPr>
          <w:rFonts w:ascii="Verdana" w:eastAsia="Times New Roman" w:hAnsi="Verdana" w:cs="Arial"/>
          <w:color w:val="FF0000"/>
          <w:sz w:val="20"/>
          <w:szCs w:val="20"/>
          <w:lang w:eastAsia="de-DE"/>
        </w:rPr>
        <w:tab/>
      </w:r>
      <w:r w:rsidRPr="00096CA5">
        <w:rPr>
          <w:rFonts w:ascii="Verdana" w:eastAsia="Times New Roman" w:hAnsi="Verdana" w:cs="Arial"/>
          <w:color w:val="FF0000"/>
          <w:sz w:val="20"/>
          <w:szCs w:val="20"/>
          <w:lang w:eastAsia="de-DE"/>
        </w:rPr>
        <w:tab/>
      </w:r>
      <w:r w:rsidRPr="00096CA5">
        <w:rPr>
          <w:rFonts w:ascii="Verdana" w:eastAsia="Times New Roman" w:hAnsi="Verdana" w:cs="Arial"/>
          <w:color w:val="FF0000"/>
          <w:sz w:val="20"/>
          <w:szCs w:val="20"/>
          <w:lang w:eastAsia="de-DE"/>
        </w:rPr>
        <w:tab/>
      </w:r>
      <w:r w:rsidRPr="00096CA5">
        <w:rPr>
          <w:rFonts w:ascii="Verdana" w:eastAsia="Times New Roman" w:hAnsi="Verdana" w:cs="Arial"/>
          <w:color w:val="FF0000"/>
          <w:sz w:val="20"/>
          <w:szCs w:val="20"/>
          <w:lang w:eastAsia="de-DE"/>
        </w:rPr>
        <w:tab/>
      </w:r>
      <w:r w:rsidRPr="00096CA5">
        <w:rPr>
          <w:rFonts w:ascii="Verdana" w:eastAsia="Times New Roman" w:hAnsi="Verdana" w:cs="Arial"/>
          <w:color w:val="FF0000"/>
          <w:sz w:val="20"/>
          <w:szCs w:val="20"/>
          <w:lang w:eastAsia="de-DE"/>
        </w:rPr>
        <w:tab/>
      </w:r>
      <w:r w:rsidRPr="00096CA5">
        <w:rPr>
          <w:rFonts w:ascii="Verdana" w:eastAsia="Times New Roman" w:hAnsi="Verdana" w:cs="Arial"/>
          <w:color w:val="FF0000"/>
          <w:sz w:val="20"/>
          <w:szCs w:val="20"/>
          <w:lang w:eastAsia="de-DE"/>
        </w:rPr>
        <w:tab/>
      </w:r>
      <w:r w:rsidRPr="00096CA5">
        <w:rPr>
          <w:rFonts w:ascii="Verdana" w:eastAsia="Times New Roman" w:hAnsi="Verdana" w:cs="Arial"/>
          <w:color w:val="FF0000"/>
          <w:sz w:val="20"/>
          <w:szCs w:val="20"/>
          <w:lang w:eastAsia="de-DE"/>
        </w:rPr>
        <w:tab/>
      </w:r>
      <w:r w:rsidRPr="00096CA5">
        <w:rPr>
          <w:rFonts w:ascii="Verdana" w:eastAsia="Times New Roman" w:hAnsi="Verdana" w:cs="Arial"/>
          <w:b/>
          <w:i/>
          <w:color w:val="0000FF"/>
          <w:sz w:val="28"/>
          <w:szCs w:val="28"/>
          <w:lang w:eastAsia="de-DE"/>
        </w:rPr>
        <w:t>Verkaufstraining</w:t>
      </w:r>
    </w:p>
    <w:p w:rsidR="00096CA5" w:rsidRDefault="00096CA5" w:rsidP="002320D1">
      <w:pPr>
        <w:spacing w:after="0" w:line="240" w:lineRule="auto"/>
        <w:rPr>
          <w:rFonts w:ascii="Verdana" w:eastAsia="Times New Roman" w:hAnsi="Verdana" w:cs="Arial"/>
          <w:color w:val="333333"/>
          <w:sz w:val="20"/>
          <w:szCs w:val="20"/>
          <w:lang w:eastAsia="de-DE"/>
        </w:rPr>
      </w:pPr>
    </w:p>
    <w:p w:rsidR="007A7499" w:rsidRPr="00096CA5" w:rsidRDefault="007A7499" w:rsidP="002320D1">
      <w:pPr>
        <w:spacing w:after="0" w:line="240" w:lineRule="auto"/>
        <w:rPr>
          <w:rFonts w:ascii="Verdana" w:eastAsia="Times New Roman" w:hAnsi="Verdana" w:cs="Arial"/>
          <w:b/>
          <w:color w:val="333333"/>
          <w:sz w:val="24"/>
          <w:szCs w:val="24"/>
          <w:lang w:eastAsia="de-DE"/>
        </w:rPr>
      </w:pPr>
      <w:r w:rsidRPr="00096CA5">
        <w:rPr>
          <w:rFonts w:ascii="Verdana" w:eastAsia="Times New Roman" w:hAnsi="Verdana" w:cs="Arial"/>
          <w:b/>
          <w:color w:val="333333"/>
          <w:sz w:val="24"/>
          <w:szCs w:val="24"/>
          <w:lang w:eastAsia="de-DE"/>
        </w:rPr>
        <w:t xml:space="preserve">Martin </w:t>
      </w:r>
      <w:proofErr w:type="spellStart"/>
      <w:r w:rsidRPr="00096CA5">
        <w:rPr>
          <w:rFonts w:ascii="Verdana" w:eastAsia="Times New Roman" w:hAnsi="Verdana" w:cs="Arial"/>
          <w:b/>
          <w:color w:val="333333"/>
          <w:sz w:val="24"/>
          <w:szCs w:val="24"/>
          <w:lang w:eastAsia="de-DE"/>
        </w:rPr>
        <w:t>Limbeck</w:t>
      </w:r>
      <w:proofErr w:type="spellEnd"/>
      <w:r w:rsidRPr="00096CA5">
        <w:rPr>
          <w:rFonts w:ascii="Verdana" w:eastAsia="Times New Roman" w:hAnsi="Verdana" w:cs="Arial"/>
          <w:b/>
          <w:color w:val="333333"/>
          <w:sz w:val="24"/>
          <w:szCs w:val="24"/>
          <w:lang w:eastAsia="de-DE"/>
        </w:rPr>
        <w:t xml:space="preserve">® Training Group </w:t>
      </w:r>
    </w:p>
    <w:p w:rsidR="007A7499" w:rsidRPr="002320D1" w:rsidRDefault="007A7499" w:rsidP="002320D1">
      <w:pPr>
        <w:spacing w:after="0" w:line="240" w:lineRule="auto"/>
        <w:rPr>
          <w:rFonts w:ascii="Verdana" w:eastAsia="Times New Roman" w:hAnsi="Verdana" w:cs="Arial"/>
          <w:color w:val="333333"/>
          <w:sz w:val="20"/>
          <w:szCs w:val="20"/>
          <w:lang w:eastAsia="de-DE"/>
        </w:rPr>
      </w:pPr>
      <w:r w:rsidRPr="002320D1">
        <w:rPr>
          <w:rFonts w:ascii="Verdana" w:eastAsia="Times New Roman" w:hAnsi="Verdana" w:cs="Arial"/>
          <w:color w:val="333333"/>
          <w:sz w:val="20"/>
          <w:szCs w:val="20"/>
          <w:lang w:eastAsia="de-DE"/>
        </w:rPr>
        <w:t>61462 Königstein im Taunus</w:t>
      </w:r>
    </w:p>
    <w:p w:rsidR="007A7499" w:rsidRPr="00096CA5" w:rsidRDefault="007A7499" w:rsidP="002320D1">
      <w:pPr>
        <w:spacing w:after="0" w:line="240" w:lineRule="auto"/>
        <w:rPr>
          <w:rFonts w:ascii="Verdana" w:eastAsia="Times New Roman" w:hAnsi="Verdana" w:cs="Arial"/>
          <w:color w:val="333333"/>
          <w:sz w:val="18"/>
          <w:szCs w:val="18"/>
          <w:lang w:eastAsia="de-DE"/>
        </w:rPr>
      </w:pPr>
    </w:p>
    <w:p w:rsidR="00EB4B91" w:rsidRPr="00096CA5" w:rsidRDefault="00EB4B91" w:rsidP="002320D1">
      <w:pPr>
        <w:spacing w:after="0" w:line="240" w:lineRule="auto"/>
        <w:rPr>
          <w:rFonts w:ascii="Verdana" w:eastAsia="Times New Roman" w:hAnsi="Verdana" w:cs="Arial"/>
          <w:b/>
          <w:i/>
          <w:color w:val="0000FF"/>
          <w:sz w:val="20"/>
          <w:szCs w:val="20"/>
          <w:lang w:eastAsia="de-DE"/>
        </w:rPr>
      </w:pPr>
      <w:r w:rsidRPr="00096CA5">
        <w:rPr>
          <w:rFonts w:ascii="Verdana" w:eastAsia="Times New Roman" w:hAnsi="Verdana" w:cs="Arial"/>
          <w:b/>
          <w:i/>
          <w:color w:val="0000FF"/>
          <w:sz w:val="20"/>
          <w:szCs w:val="20"/>
          <w:lang w:eastAsia="de-DE"/>
        </w:rPr>
        <w:t>Verkaufen heißt verkaufen!</w:t>
      </w:r>
    </w:p>
    <w:p w:rsidR="00644CAC" w:rsidRDefault="00644CAC" w:rsidP="002320D1">
      <w:pPr>
        <w:spacing w:after="0" w:line="240" w:lineRule="auto"/>
        <w:rPr>
          <w:rFonts w:ascii="Verdana" w:eastAsia="Times New Roman" w:hAnsi="Verdana" w:cs="Arial"/>
          <w:color w:val="333333"/>
          <w:sz w:val="20"/>
          <w:szCs w:val="20"/>
          <w:lang w:eastAsia="de-DE"/>
        </w:rPr>
      </w:pPr>
    </w:p>
    <w:p w:rsidR="00CB66B7" w:rsidRPr="00644CAC" w:rsidRDefault="00CB66B7" w:rsidP="002320D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„In den USA ist der Beruf des Verkäufers einer der angesehensten überhaupt, ganz hinten liegen die Scheidungsanwälte im Renommee. In Deutschland ist es genau umgekehrt</w:t>
      </w:r>
      <w:r w:rsidR="00096CA5"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  <w:r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“ </w:t>
      </w:r>
      <w:r w:rsidR="00CC5131"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sagt Martin </w:t>
      </w:r>
      <w:proofErr w:type="spellStart"/>
      <w:r w:rsidR="00CC5131"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Limbeck</w:t>
      </w:r>
      <w:proofErr w:type="spellEnd"/>
      <w:r w:rsidR="00CC5131"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</w:p>
    <w:p w:rsidR="00EB4B91" w:rsidRPr="00644CAC" w:rsidRDefault="00CB66B7" w:rsidP="002320D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Dabei genügt es in einer Marktwirtschaft keineswegs</w:t>
      </w:r>
      <w:r w:rsidR="00EB4B91"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gute Produkte und Dienstleistungen zu haben. Man muss sie auch verkaufen können. Das geht </w:t>
      </w:r>
      <w:r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aber </w:t>
      </w:r>
      <w:r w:rsidR="00EB4B91"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nicht von allein. Und </w:t>
      </w:r>
      <w:r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das geht </w:t>
      </w:r>
      <w:r w:rsidR="00EB4B91"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nicht mit Verkäufern, die lamentieren </w:t>
      </w:r>
      <w:r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und</w:t>
      </w:r>
      <w:r w:rsidR="00EB4B91"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sinnieren, </w:t>
      </w:r>
      <w:r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</w:t>
      </w:r>
      <w:r w:rsidR="00EB4B91"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Redesucht </w:t>
      </w:r>
      <w:r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haben od</w:t>
      </w:r>
      <w:r w:rsidR="00EB4B91"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er Berat</w:t>
      </w:r>
      <w:r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ungsopfer suchen</w:t>
      </w:r>
      <w:r w:rsidR="00EB4B91"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Das geht nur mit Verkäufern, die verkaufen wollen und verkaufen können.</w:t>
      </w:r>
      <w:r w:rsidR="00CC5131"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EB4B91" w:rsidRPr="00644CAC" w:rsidRDefault="00EB4B91" w:rsidP="002320D1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de-DE"/>
        </w:rPr>
      </w:pPr>
    </w:p>
    <w:p w:rsidR="0001511D" w:rsidRPr="00644CAC" w:rsidRDefault="00CB66B7" w:rsidP="002320D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Martin </w:t>
      </w:r>
      <w:proofErr w:type="spellStart"/>
      <w:r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Limbeck</w:t>
      </w:r>
      <w:proofErr w:type="spellEnd"/>
      <w:r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hat eine absolut praxisorientierte Verkaufsschulung aufgebaut. Seit über 20 Jahren zeigt die Martin </w:t>
      </w:r>
      <w:proofErr w:type="spellStart"/>
      <w:r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Limbeck</w:t>
      </w:r>
      <w:proofErr w:type="spellEnd"/>
      <w:r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® Training Group</w:t>
      </w:r>
      <w:r w:rsidR="0001511D"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dass </w:t>
      </w:r>
      <w:r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man auch dann das Verkaufen erlernen kann, wenn man nicht zum Verkäufer geboren wurde. Denn die Zauberformel </w:t>
      </w:r>
      <w:r w:rsidR="000E06D4"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heißt </w:t>
      </w:r>
      <w:r w:rsidR="0001511D"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„Fleiß schlägt Talent“</w:t>
      </w:r>
      <w:r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</w:p>
    <w:p w:rsidR="00CB66B7" w:rsidRPr="00644CAC" w:rsidRDefault="00CB66B7" w:rsidP="002320D1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de-DE"/>
        </w:rPr>
      </w:pPr>
    </w:p>
    <w:p w:rsidR="000E06D4" w:rsidRPr="00644CAC" w:rsidRDefault="000E06D4" w:rsidP="002320D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Martin </w:t>
      </w:r>
      <w:proofErr w:type="spellStart"/>
      <w:r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Limbeck</w:t>
      </w:r>
      <w:proofErr w:type="spellEnd"/>
      <w:r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selbst ist die lebendige Verkörperung dieser Zauberformel. Er war ein unbeachteter Durchschnittstyp, ein </w:t>
      </w:r>
      <w:proofErr w:type="spellStart"/>
      <w:r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No</w:t>
      </w:r>
      <w:proofErr w:type="spellEnd"/>
      <w:r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-Name. </w:t>
      </w:r>
      <w:r w:rsidR="00CC5131"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Doch e</w:t>
      </w:r>
      <w:r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r wurde Ausnahmeverkäufer, Star auf internationalen Rednertribünen, Bestsellerautor und Ausnahmetrainer. </w:t>
      </w:r>
    </w:p>
    <w:p w:rsidR="000E06D4" w:rsidRPr="00644CAC" w:rsidRDefault="000E06D4" w:rsidP="002320D1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de-DE"/>
        </w:rPr>
      </w:pPr>
    </w:p>
    <w:p w:rsidR="00CB66B7" w:rsidRPr="00644CAC" w:rsidRDefault="00CC5131" w:rsidP="002320D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Höhepunkt seiner Karriere und a</w:t>
      </w:r>
      <w:r w:rsidR="00535734"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bsolutes Alleinstellungsmerkmal im Bereich </w:t>
      </w:r>
      <w:proofErr w:type="spellStart"/>
      <w:r w:rsidR="00535734"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Blended</w:t>
      </w:r>
      <w:proofErr w:type="spellEnd"/>
      <w:r w:rsidR="00535734"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Learning </w:t>
      </w:r>
      <w:r w:rsidR="00CB66B7"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im gesamten europäischen Raum</w:t>
      </w:r>
      <w:r w:rsidR="00535734"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ist die Martin </w:t>
      </w:r>
      <w:proofErr w:type="spellStart"/>
      <w:r w:rsidR="00535734"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Limbeck</w:t>
      </w:r>
      <w:proofErr w:type="spellEnd"/>
      <w:r w:rsidR="00535734"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® Online Academy. </w:t>
      </w:r>
      <w:r w:rsidR="00CB66B7"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Didaktik und vermitteltes Know-</w:t>
      </w:r>
      <w:r w:rsidR="00096CA5"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</w:t>
      </w:r>
      <w:r w:rsidR="00CB66B7"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ow des </w:t>
      </w:r>
      <w:r w:rsidR="00096CA5"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</w:t>
      </w:r>
      <w:r w:rsidR="00CB66B7"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j</w:t>
      </w:r>
      <w:r w:rsidR="00535734"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ährigen Online</w:t>
      </w:r>
      <w:r w:rsidR="00CB66B7"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</w:t>
      </w:r>
      <w:r w:rsidR="00535734"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Kurs</w:t>
      </w:r>
      <w:r w:rsidR="00CB66B7"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es zielen </w:t>
      </w:r>
      <w:r w:rsidR="00535734"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vor allem auf Nachhaltigkeit ab</w:t>
      </w:r>
      <w:r w:rsidR="00CB66B7"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  <w:r w:rsidR="0001511D"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Über 49 Wochen können sich d</w:t>
      </w:r>
      <w:r w:rsidR="00535734"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ie </w:t>
      </w:r>
      <w:r w:rsidR="00CB66B7"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</w:t>
      </w:r>
      <w:r w:rsidR="00535734"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eilnehmer </w:t>
      </w:r>
      <w:r w:rsidR="00CB66B7"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entwickeln. So </w:t>
      </w:r>
      <w:r w:rsidR="0001511D"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entsteht </w:t>
      </w:r>
      <w:r w:rsidR="00535734"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nicht nur punktueller Wissenstransfer</w:t>
      </w:r>
      <w:r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 So e</w:t>
      </w:r>
      <w:r w:rsidR="00CB66B7"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ntwick</w:t>
      </w:r>
      <w:r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r w:rsidR="00CB66B7"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ln</w:t>
      </w:r>
      <w:r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sich</w:t>
      </w:r>
      <w:r w:rsidR="00CB66B7"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535734"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echte</w:t>
      </w:r>
      <w:r w:rsidR="00CB66B7"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535734"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Gewohnheiten</w:t>
      </w:r>
      <w:r w:rsidR="00CB66B7"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mit denen die Teilnehmer dauerhaft erfolgreich werden und bleiben können.</w:t>
      </w:r>
    </w:p>
    <w:p w:rsidR="00CB66B7" w:rsidRPr="00644CAC" w:rsidRDefault="00CB66B7" w:rsidP="002320D1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de-DE"/>
        </w:rPr>
      </w:pPr>
    </w:p>
    <w:p w:rsidR="00535734" w:rsidRPr="00644CAC" w:rsidRDefault="0001511D" w:rsidP="002320D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Im Vordergrund </w:t>
      </w:r>
      <w:r w:rsidR="00CC5131"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des Programms </w:t>
      </w:r>
      <w:r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steht die</w:t>
      </w:r>
      <w:r w:rsidR="00535734"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sofortige Umsetzung des Gelernten in die Praxis. </w:t>
      </w:r>
      <w:r w:rsidR="00CC5131"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</w:t>
      </w:r>
      <w:r w:rsidR="00535734"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it Videos, Workbooks</w:t>
      </w:r>
      <w:r w:rsidR="000E06D4"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</w:t>
      </w:r>
      <w:r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Übungen</w:t>
      </w:r>
      <w:r w:rsidR="00535734"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0E06D4"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und</w:t>
      </w:r>
      <w:r w:rsidR="00535734"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laufender Lernfortschrittskontrolle </w:t>
      </w:r>
      <w:r w:rsidR="00CC5131"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werden </w:t>
      </w:r>
      <w:r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sowohl </w:t>
      </w:r>
      <w:r w:rsidR="00535734"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das Wissen </w:t>
      </w:r>
      <w:r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als auch </w:t>
      </w:r>
      <w:r w:rsidR="00535734"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die Fähigkeiten der Teilnehmer gezielt </w:t>
      </w:r>
      <w:r w:rsidR="00CC5131"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entwickelt</w:t>
      </w:r>
      <w:r w:rsidR="00535734"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Die Trainings-Plattform ist 24/7 auf allen mobilen </w:t>
      </w:r>
      <w:r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Endgeräten</w:t>
      </w:r>
      <w:r w:rsidR="00535734"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verfügbar und ermöglicht den Teilnehmern ein zeitlich und örtlich völlig flexibles Training</w:t>
      </w:r>
      <w:r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 D</w:t>
      </w:r>
      <w:r w:rsidR="00535734"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ie Community und der Coaching-Support geben den Teilnehmern die Möglichkeit, sich im Plenum zu vernetzen und auszutaus</w:t>
      </w:r>
      <w:r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chen. Der komplette Kurs ist auf Deutsch und auch</w:t>
      </w:r>
      <w:r w:rsidR="00535734"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auf </w:t>
      </w:r>
      <w:r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r w:rsidR="00535734"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nglisch erhältlich</w:t>
      </w:r>
      <w:r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  <w:r w:rsidR="00535734"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mündet </w:t>
      </w:r>
      <w:r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nach </w:t>
      </w:r>
      <w:r w:rsidR="00535734"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49 Wochen in eine Abschlussprüfung zum Certified Professional Sales</w:t>
      </w:r>
      <w:r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="00535734"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Zertifikat für den Europass. </w:t>
      </w:r>
    </w:p>
    <w:p w:rsidR="00535734" w:rsidRPr="00644CAC" w:rsidRDefault="00535734" w:rsidP="002320D1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de-DE"/>
        </w:rPr>
      </w:pPr>
    </w:p>
    <w:p w:rsidR="000E06D4" w:rsidRPr="00644CAC" w:rsidRDefault="000E06D4" w:rsidP="002320D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Vom unternehmerischen Gespür Martin </w:t>
      </w:r>
      <w:proofErr w:type="spellStart"/>
      <w:r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Limbecks</w:t>
      </w:r>
      <w:proofErr w:type="spellEnd"/>
      <w:r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zeugen auch die mehr als 20 eingetragenen Marken</w:t>
      </w:r>
      <w:r w:rsidR="00096CA5"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wie </w:t>
      </w:r>
      <w:r w:rsidRPr="00644CAC">
        <w:rPr>
          <w:rFonts w:ascii="Arial" w:eastAsia="Times New Roman" w:hAnsi="Arial" w:cs="Arial"/>
          <w:i/>
          <w:color w:val="333333"/>
          <w:sz w:val="20"/>
          <w:szCs w:val="20"/>
          <w:lang w:eastAsia="de-DE"/>
        </w:rPr>
        <w:t xml:space="preserve">Das neue </w:t>
      </w:r>
      <w:proofErr w:type="spellStart"/>
      <w:r w:rsidRPr="00644CAC">
        <w:rPr>
          <w:rFonts w:ascii="Arial" w:eastAsia="Times New Roman" w:hAnsi="Arial" w:cs="Arial"/>
          <w:i/>
          <w:color w:val="333333"/>
          <w:sz w:val="20"/>
          <w:szCs w:val="20"/>
          <w:lang w:eastAsia="de-DE"/>
        </w:rPr>
        <w:t>Hardselling</w:t>
      </w:r>
      <w:proofErr w:type="spellEnd"/>
      <w:r w:rsidRPr="00644CAC">
        <w:rPr>
          <w:rFonts w:ascii="Arial" w:eastAsia="Times New Roman" w:hAnsi="Arial" w:cs="Arial"/>
          <w:i/>
          <w:color w:val="333333"/>
          <w:sz w:val="20"/>
          <w:szCs w:val="20"/>
          <w:lang w:eastAsia="de-DE"/>
        </w:rPr>
        <w:t xml:space="preserve">®, Erst schaufeln, dann scheffeln®, der LOOP-Prozess® </w:t>
      </w:r>
      <w:r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oder </w:t>
      </w:r>
      <w:r w:rsidR="007A7499"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</w:t>
      </w:r>
      <w:r w:rsidR="007A7499" w:rsidRPr="00644CAC">
        <w:rPr>
          <w:rFonts w:ascii="Arial" w:eastAsia="Times New Roman" w:hAnsi="Arial" w:cs="Arial"/>
          <w:i/>
          <w:color w:val="333333"/>
          <w:sz w:val="20"/>
          <w:szCs w:val="20"/>
          <w:lang w:eastAsia="de-DE"/>
        </w:rPr>
        <w:t xml:space="preserve"> </w:t>
      </w:r>
      <w:r w:rsidRPr="00644CAC">
        <w:rPr>
          <w:rFonts w:ascii="Arial" w:eastAsia="Times New Roman" w:hAnsi="Arial" w:cs="Arial"/>
          <w:i/>
          <w:color w:val="333333"/>
          <w:sz w:val="20"/>
          <w:szCs w:val="20"/>
          <w:lang w:eastAsia="de-DE"/>
        </w:rPr>
        <w:t>MONA-Technik®</w:t>
      </w:r>
      <w:r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</w:p>
    <w:p w:rsidR="000E06D4" w:rsidRPr="00644CAC" w:rsidRDefault="000E06D4" w:rsidP="002320D1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de-DE"/>
        </w:rPr>
      </w:pPr>
    </w:p>
    <w:p w:rsidR="00535734" w:rsidRPr="00644CAC" w:rsidRDefault="00535734" w:rsidP="002320D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Die Martin </w:t>
      </w:r>
      <w:proofErr w:type="spellStart"/>
      <w:r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Limbeck</w:t>
      </w:r>
      <w:proofErr w:type="spellEnd"/>
      <w:r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Training® Group hat sich eine </w:t>
      </w:r>
      <w:r w:rsidR="007A7499"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starke </w:t>
      </w:r>
      <w:r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Positionie</w:t>
      </w:r>
      <w:r w:rsidR="007A7499"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rung erarbeitet, die seit langem als </w:t>
      </w:r>
      <w:r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Interessenten- und Kundenmagnet fungiert. Durch die Positionierung Martin </w:t>
      </w:r>
      <w:proofErr w:type="spellStart"/>
      <w:r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Limbecks</w:t>
      </w:r>
      <w:proofErr w:type="spellEnd"/>
      <w:r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vom Experten über den Ratgeber zum Vorbild </w:t>
      </w:r>
      <w:r w:rsidR="007A7499"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sind</w:t>
      </w:r>
      <w:r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sowohl seine fachliche als auch ethische Einschätzung rund um die Themen Vertrieb, Verkauf und Führung europaweit sehr angesehen.</w:t>
      </w:r>
    </w:p>
    <w:p w:rsidR="00535734" w:rsidRPr="00644CAC" w:rsidRDefault="00535734" w:rsidP="002320D1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de-DE"/>
        </w:rPr>
      </w:pPr>
    </w:p>
    <w:p w:rsidR="000E06D4" w:rsidRPr="00644CAC" w:rsidRDefault="000E06D4" w:rsidP="002320D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Limbeck</w:t>
      </w:r>
      <w:proofErr w:type="spellEnd"/>
      <w:r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wurde bereits vielfach ausgezeichnet</w:t>
      </w:r>
      <w:r w:rsidR="00096CA5"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:</w:t>
      </w:r>
      <w:r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als Speaker, als Bestseller-Autor, als Trainer</w:t>
      </w:r>
      <w:r w:rsidR="007A7499"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  <w:r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Er erhielt unter anderem den BDVT "5-Years-Award" in Bronze für die beste Vermarktung des Internationalen Deutschen Trainingspreises und wurde im vergangenen Jahr als „Vorbildunternehmer des Jahres</w:t>
      </w:r>
      <w:r w:rsidR="00096CA5"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“</w:t>
      </w:r>
      <w:r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in der Kategorie "Kreative Lösungen entwickeln" ausgezeichnet. </w:t>
      </w:r>
    </w:p>
    <w:p w:rsidR="00CC5131" w:rsidRPr="00644CAC" w:rsidRDefault="00CC5131" w:rsidP="002320D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Und seit heute ist er Preisträger des „Großen Preises des Mittelstandes“</w:t>
      </w:r>
      <w:r w:rsidR="00096CA5" w:rsidRPr="00644C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erhält den Sonderpreis für Verkaufstraining.</w:t>
      </w:r>
    </w:p>
    <w:p w:rsidR="00CC5131" w:rsidRPr="00644CAC" w:rsidRDefault="00CC5131" w:rsidP="002320D1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de-DE"/>
        </w:rPr>
      </w:pPr>
    </w:p>
    <w:p w:rsidR="00CC5131" w:rsidRPr="00644CAC" w:rsidRDefault="00CC5131" w:rsidP="002320D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44CAC">
        <w:rPr>
          <w:rFonts w:ascii="Arial" w:hAnsi="Arial" w:cs="Arial"/>
          <w:i/>
          <w:sz w:val="20"/>
          <w:szCs w:val="20"/>
        </w:rPr>
        <w:t xml:space="preserve">Die Martin </w:t>
      </w:r>
      <w:proofErr w:type="spellStart"/>
      <w:r w:rsidRPr="00644CAC">
        <w:rPr>
          <w:rFonts w:ascii="Arial" w:hAnsi="Arial" w:cs="Arial"/>
          <w:i/>
          <w:sz w:val="20"/>
          <w:szCs w:val="20"/>
        </w:rPr>
        <w:t>Limbeck</w:t>
      </w:r>
      <w:proofErr w:type="spellEnd"/>
      <w:r w:rsidRPr="00644CAC">
        <w:rPr>
          <w:rFonts w:ascii="Arial" w:hAnsi="Arial" w:cs="Arial"/>
          <w:i/>
          <w:sz w:val="20"/>
          <w:szCs w:val="20"/>
        </w:rPr>
        <w:t xml:space="preserve"> Training® Group wurde zum zweiten Mal seit 2013 für den Wettbewerb nominiert durch COGNITIO Training und </w:t>
      </w:r>
      <w:proofErr w:type="spellStart"/>
      <w:r w:rsidRPr="00644CAC">
        <w:rPr>
          <w:rFonts w:ascii="Arial" w:hAnsi="Arial" w:cs="Arial"/>
          <w:i/>
          <w:sz w:val="20"/>
          <w:szCs w:val="20"/>
        </w:rPr>
        <w:t>media</w:t>
      </w:r>
      <w:proofErr w:type="spellEnd"/>
      <w:r w:rsidRPr="00644CAC">
        <w:rPr>
          <w:rFonts w:ascii="Arial" w:hAnsi="Arial" w:cs="Arial"/>
          <w:i/>
          <w:sz w:val="20"/>
          <w:szCs w:val="20"/>
        </w:rPr>
        <w:t xml:space="preserve"> Consulting GmbH.</w:t>
      </w:r>
      <w:r w:rsidR="00096CA5" w:rsidRPr="00644CAC">
        <w:rPr>
          <w:rFonts w:ascii="Arial" w:hAnsi="Arial" w:cs="Arial"/>
          <w:i/>
          <w:sz w:val="20"/>
          <w:szCs w:val="20"/>
        </w:rPr>
        <w:t xml:space="preserve">  </w:t>
      </w:r>
      <w:bookmarkStart w:id="0" w:name="_GoBack"/>
      <w:bookmarkEnd w:id="0"/>
    </w:p>
    <w:p w:rsidR="00535734" w:rsidRPr="00644CAC" w:rsidRDefault="00535734" w:rsidP="002320D1">
      <w:pPr>
        <w:spacing w:after="0" w:line="240" w:lineRule="auto"/>
        <w:rPr>
          <w:rFonts w:ascii="Arial" w:hAnsi="Arial" w:cs="Arial"/>
        </w:rPr>
      </w:pPr>
    </w:p>
    <w:sectPr w:rsidR="00535734" w:rsidRPr="00644CAC" w:rsidSect="00F66B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5734"/>
    <w:rsid w:val="0001511D"/>
    <w:rsid w:val="00096CA5"/>
    <w:rsid w:val="000E06D4"/>
    <w:rsid w:val="002320D1"/>
    <w:rsid w:val="00535734"/>
    <w:rsid w:val="00644CAC"/>
    <w:rsid w:val="00732909"/>
    <w:rsid w:val="007A7499"/>
    <w:rsid w:val="009F13E9"/>
    <w:rsid w:val="00B43287"/>
    <w:rsid w:val="00CB66B7"/>
    <w:rsid w:val="00CC5131"/>
    <w:rsid w:val="00CF205C"/>
    <w:rsid w:val="00EB4B91"/>
    <w:rsid w:val="00F6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6B70"/>
  </w:style>
  <w:style w:type="paragraph" w:styleId="berschrift3">
    <w:name w:val="heading 3"/>
    <w:basedOn w:val="Standard"/>
    <w:link w:val="berschrift3Zchn"/>
    <w:uiPriority w:val="9"/>
    <w:qFormat/>
    <w:rsid w:val="00535734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535734"/>
    <w:rPr>
      <w:rFonts w:ascii="inherit" w:eastAsia="Times New Roman" w:hAnsi="inherit" w:cs="Times New Roman"/>
      <w:sz w:val="36"/>
      <w:szCs w:val="3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535734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535734"/>
    <w:rPr>
      <w:rFonts w:ascii="inherit" w:eastAsia="Times New Roman" w:hAnsi="inherit" w:cs="Times New Roman"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34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38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5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5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0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80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30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12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43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01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48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0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6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54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1030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1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49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8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840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65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968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6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6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89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662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87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2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1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971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62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15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12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46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1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9728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0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3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30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63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6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67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20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73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533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73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29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03550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56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31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58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68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35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30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33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168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38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49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2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678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32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43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85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60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38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67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3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44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742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8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9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0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42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61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48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950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67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37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29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Helfried Schmidt</dc:creator>
  <cp:lastModifiedBy>Dr. Helfried Schmidt</cp:lastModifiedBy>
  <cp:revision>3</cp:revision>
  <cp:lastPrinted>2016-09-15T17:37:00Z</cp:lastPrinted>
  <dcterms:created xsi:type="dcterms:W3CDTF">2016-09-15T13:17:00Z</dcterms:created>
  <dcterms:modified xsi:type="dcterms:W3CDTF">2016-09-15T17:37:00Z</dcterms:modified>
</cp:coreProperties>
</file>